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1D998" w14:textId="16159482" w:rsidR="007A1283" w:rsidRDefault="00545ACA" w:rsidP="00545ACA">
      <w:pPr>
        <w:jc w:val="center"/>
        <w:rPr>
          <w:rFonts w:ascii="Arial Narrow" w:eastAsiaTheme="majorEastAsia" w:hAnsi="Arial Narrow" w:cstheme="majorBidi"/>
          <w:b/>
          <w:bCs/>
          <w:sz w:val="32"/>
          <w:szCs w:val="32"/>
        </w:rPr>
      </w:pPr>
      <w:r w:rsidRPr="00CA06DF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2BEE442F" wp14:editId="48682F80">
            <wp:simplePos x="0" y="0"/>
            <wp:positionH relativeFrom="margin">
              <wp:posOffset>19050</wp:posOffset>
            </wp:positionH>
            <wp:positionV relativeFrom="paragraph">
              <wp:posOffset>0</wp:posOffset>
            </wp:positionV>
            <wp:extent cx="2412000" cy="684000"/>
            <wp:effectExtent l="0" t="0" r="7620" b="1905"/>
            <wp:wrapTight wrapText="bothSides">
              <wp:wrapPolygon edited="0">
                <wp:start x="171" y="0"/>
                <wp:lineTo x="0" y="3610"/>
                <wp:lineTo x="0" y="4813"/>
                <wp:lineTo x="1365" y="9627"/>
                <wp:lineTo x="512" y="19253"/>
                <wp:lineTo x="512" y="21058"/>
                <wp:lineTo x="2730" y="21058"/>
                <wp:lineTo x="9725" y="19253"/>
                <wp:lineTo x="19791" y="13237"/>
                <wp:lineTo x="19621" y="9627"/>
                <wp:lineTo x="21498" y="7822"/>
                <wp:lineTo x="21498" y="2407"/>
                <wp:lineTo x="1536" y="0"/>
                <wp:lineTo x="171" y="0"/>
              </wp:wrapPolygon>
            </wp:wrapTight>
            <wp:docPr id="5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10BD8DC2-CFE9-4F45-BE67-E467937099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extLst>
                        <a:ext uri="{FF2B5EF4-FFF2-40B4-BE49-F238E27FC236}">
                          <a16:creationId xmlns:a16="http://schemas.microsoft.com/office/drawing/2014/main" id="{10BD8DC2-CFE9-4F45-BE67-E467937099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283" w:rsidRPr="00207EE8">
        <w:rPr>
          <w:rFonts w:ascii="Arial Narrow" w:eastAsiaTheme="majorEastAsia" w:hAnsi="Arial Narrow" w:cstheme="majorBidi"/>
          <w:b/>
          <w:bCs/>
          <w:sz w:val="32"/>
          <w:szCs w:val="32"/>
        </w:rPr>
        <w:t xml:space="preserve">Rückmeldungen zu Kapitel </w:t>
      </w:r>
      <w:r w:rsidR="007A1283">
        <w:rPr>
          <w:rFonts w:ascii="Arial Narrow" w:eastAsiaTheme="majorEastAsia" w:hAnsi="Arial Narrow" w:cstheme="majorBidi"/>
          <w:b/>
          <w:bCs/>
          <w:sz w:val="32"/>
          <w:szCs w:val="32"/>
        </w:rPr>
        <w:t>6</w:t>
      </w:r>
      <w:r w:rsidR="007A1283" w:rsidRPr="00207EE8">
        <w:rPr>
          <w:rFonts w:ascii="Arial Narrow" w:eastAsiaTheme="majorEastAsia" w:hAnsi="Arial Narrow" w:cstheme="majorBidi"/>
          <w:b/>
          <w:bCs/>
          <w:sz w:val="32"/>
          <w:szCs w:val="32"/>
        </w:rPr>
        <w:t xml:space="preserve">: Die </w:t>
      </w:r>
      <w:r w:rsidR="007A1283">
        <w:rPr>
          <w:rFonts w:ascii="Arial Narrow" w:eastAsiaTheme="majorEastAsia" w:hAnsi="Arial Narrow" w:cstheme="majorBidi"/>
          <w:b/>
          <w:bCs/>
          <w:sz w:val="32"/>
          <w:szCs w:val="32"/>
        </w:rPr>
        <w:t>Pfarrei</w:t>
      </w:r>
    </w:p>
    <w:p w14:paraId="4680468E" w14:textId="77777777" w:rsidR="00545ACA" w:rsidRDefault="00545ACA" w:rsidP="00545ACA">
      <w:pPr>
        <w:jc w:val="center"/>
        <w:rPr>
          <w:rFonts w:ascii="Arial Narrow" w:eastAsiaTheme="majorEastAsia" w:hAnsi="Arial Narrow" w:cstheme="majorBidi"/>
          <w:b/>
          <w:bCs/>
          <w:sz w:val="32"/>
          <w:szCs w:val="32"/>
        </w:rPr>
      </w:pPr>
    </w:p>
    <w:p w14:paraId="74A5D6CF" w14:textId="77777777" w:rsidR="008F3358" w:rsidRPr="00207EE8" w:rsidRDefault="008F3358" w:rsidP="00545ACA">
      <w:pPr>
        <w:jc w:val="center"/>
        <w:rPr>
          <w:rFonts w:ascii="Arial Narrow" w:eastAsiaTheme="majorEastAsia" w:hAnsi="Arial Narrow" w:cstheme="majorBidi"/>
          <w:b/>
          <w:bCs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97"/>
        <w:gridCol w:w="3897"/>
        <w:gridCol w:w="3897"/>
        <w:gridCol w:w="3897"/>
      </w:tblGrid>
      <w:tr w:rsidR="007A1283" w14:paraId="46AC5069" w14:textId="77777777" w:rsidTr="00DD4142">
        <w:tc>
          <w:tcPr>
            <w:tcW w:w="3897" w:type="dxa"/>
          </w:tcPr>
          <w:p w14:paraId="26C561FB" w14:textId="77777777" w:rsidR="007A1283" w:rsidRPr="00F6433A" w:rsidRDefault="007A1283" w:rsidP="00994CB4">
            <w:pPr>
              <w:rPr>
                <w:rFonts w:ascii="Arial Narrow" w:hAnsi="Arial Narrow"/>
                <w:sz w:val="26"/>
                <w:szCs w:val="26"/>
              </w:rPr>
            </w:pPr>
            <w:r w:rsidRPr="00F6433A">
              <w:rPr>
                <w:rFonts w:ascii="Arial Narrow" w:hAnsi="Arial Narrow"/>
                <w:sz w:val="26"/>
                <w:szCs w:val="26"/>
              </w:rPr>
              <w:t>Was erkennen wir als hilfreich für unsere Praxis?</w:t>
            </w:r>
          </w:p>
          <w:p w14:paraId="7D4C91C7" w14:textId="77777777" w:rsidR="007A1283" w:rsidRPr="00F6433A" w:rsidRDefault="007A1283" w:rsidP="00994CB4">
            <w:pPr>
              <w:rPr>
                <w:rFonts w:ascii="Arial Narrow" w:eastAsiaTheme="majorEastAsia" w:hAnsi="Arial Narrow" w:cstheme="majorBidi"/>
                <w:sz w:val="26"/>
                <w:szCs w:val="26"/>
              </w:rPr>
            </w:pPr>
            <w:r w:rsidRPr="00F6433A">
              <w:rPr>
                <w:rFonts w:ascii="Arial Narrow" w:hAnsi="Arial Narrow"/>
                <w:sz w:val="26"/>
                <w:szCs w:val="26"/>
              </w:rPr>
              <w:t>Wo stimmen wir zu?</w:t>
            </w:r>
          </w:p>
        </w:tc>
        <w:tc>
          <w:tcPr>
            <w:tcW w:w="3897" w:type="dxa"/>
          </w:tcPr>
          <w:p w14:paraId="7D8176F3" w14:textId="77777777" w:rsidR="007A1283" w:rsidRPr="00F6433A" w:rsidRDefault="007A1283" w:rsidP="00994CB4">
            <w:pPr>
              <w:pStyle w:val="KeinLeerraum"/>
              <w:rPr>
                <w:rFonts w:ascii="Arial Narrow" w:hAnsi="Arial Narrow"/>
                <w:sz w:val="26"/>
                <w:szCs w:val="26"/>
              </w:rPr>
            </w:pPr>
            <w:r w:rsidRPr="00F6433A">
              <w:rPr>
                <w:rFonts w:ascii="Arial Narrow" w:hAnsi="Arial Narrow"/>
                <w:sz w:val="26"/>
                <w:szCs w:val="26"/>
              </w:rPr>
              <w:t>Was gefällt uns noch nicht?</w:t>
            </w:r>
          </w:p>
          <w:p w14:paraId="6ABD4BA0" w14:textId="77777777" w:rsidR="007A1283" w:rsidRPr="00F6433A" w:rsidRDefault="007A1283" w:rsidP="00994CB4">
            <w:pPr>
              <w:pStyle w:val="KeinLeerraum"/>
              <w:rPr>
                <w:rFonts w:ascii="Arial Narrow" w:hAnsi="Arial Narrow"/>
                <w:sz w:val="26"/>
                <w:szCs w:val="26"/>
              </w:rPr>
            </w:pPr>
            <w:r w:rsidRPr="00F6433A">
              <w:rPr>
                <w:rFonts w:ascii="Arial Narrow" w:hAnsi="Arial Narrow"/>
                <w:sz w:val="26"/>
                <w:szCs w:val="26"/>
              </w:rPr>
              <w:t>Welche bessere Idee haben wir?</w:t>
            </w:r>
          </w:p>
        </w:tc>
        <w:tc>
          <w:tcPr>
            <w:tcW w:w="3897" w:type="dxa"/>
          </w:tcPr>
          <w:p w14:paraId="7B0B22FF" w14:textId="77777777" w:rsidR="007A1283" w:rsidRPr="00F6433A" w:rsidRDefault="007A1283" w:rsidP="00994CB4">
            <w:pPr>
              <w:pStyle w:val="KeinLeerraum"/>
              <w:rPr>
                <w:rFonts w:ascii="Arial Narrow" w:eastAsiaTheme="majorEastAsia" w:hAnsi="Arial Narrow" w:cstheme="majorBidi"/>
                <w:sz w:val="26"/>
                <w:szCs w:val="26"/>
              </w:rPr>
            </w:pPr>
            <w:r w:rsidRPr="00F6433A">
              <w:rPr>
                <w:rFonts w:ascii="Arial Narrow" w:eastAsiaTheme="majorEastAsia" w:hAnsi="Arial Narrow" w:cstheme="majorBidi"/>
                <w:sz w:val="26"/>
                <w:szCs w:val="26"/>
              </w:rPr>
              <w:t>Wo haben wir noch Klärungsbedarf?</w:t>
            </w:r>
          </w:p>
        </w:tc>
        <w:tc>
          <w:tcPr>
            <w:tcW w:w="3897" w:type="dxa"/>
          </w:tcPr>
          <w:p w14:paraId="754A83B9" w14:textId="77777777" w:rsidR="007A1283" w:rsidRPr="00F6433A" w:rsidRDefault="007A1283" w:rsidP="00994CB4">
            <w:pPr>
              <w:pStyle w:val="KeinLeerraum"/>
              <w:rPr>
                <w:rFonts w:ascii="Arial Narrow" w:hAnsi="Arial Narrow"/>
                <w:sz w:val="26"/>
                <w:szCs w:val="26"/>
              </w:rPr>
            </w:pPr>
            <w:r w:rsidRPr="00F6433A">
              <w:rPr>
                <w:rFonts w:ascii="Arial Narrow" w:hAnsi="Arial Narrow"/>
                <w:sz w:val="26"/>
                <w:szCs w:val="26"/>
              </w:rPr>
              <w:t>Was möchten wir noch rückmelden?</w:t>
            </w:r>
          </w:p>
        </w:tc>
      </w:tr>
      <w:tr w:rsidR="007A1283" w14:paraId="6E6CCAA3" w14:textId="77777777" w:rsidTr="00DD4142">
        <w:tc>
          <w:tcPr>
            <w:tcW w:w="3897" w:type="dxa"/>
          </w:tcPr>
          <w:p w14:paraId="5B959DE4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3E45B521" w14:textId="77777777" w:rsidR="00E75426" w:rsidRDefault="00E75426" w:rsidP="009C1CC0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</w:pPr>
            <w:r w:rsidRPr="00513C85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…. dass Kontaktbüros beibehalten werden</w:t>
            </w:r>
          </w:p>
          <w:p w14:paraId="22A22E08" w14:textId="77777777" w:rsidR="009C1CC0" w:rsidRPr="00513C85" w:rsidRDefault="009C1CC0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</w:pPr>
          </w:p>
          <w:p w14:paraId="15D71430" w14:textId="6A812655" w:rsidR="007A1283" w:rsidRPr="00513C85" w:rsidRDefault="00E75426" w:rsidP="009C1CC0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513C85">
              <w:rPr>
                <w:rFonts w:ascii="Arial Narrow" w:eastAsiaTheme="majorEastAsia" w:hAnsi="Arial Narrow" w:cstheme="majorBidi"/>
                <w:sz w:val="28"/>
                <w:szCs w:val="28"/>
              </w:rPr>
              <w:t xml:space="preserve">….. </w:t>
            </w:r>
            <w:r w:rsidRPr="00513C85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mobile Seelsorge</w:t>
            </w:r>
            <w:r w:rsidRPr="00513C85">
              <w:rPr>
                <w:rFonts w:ascii="Arial Narrow" w:eastAsiaTheme="majorEastAsia" w:hAnsi="Arial Narrow" w:cstheme="majorBidi"/>
                <w:sz w:val="28"/>
                <w:szCs w:val="28"/>
              </w:rPr>
              <w:t xml:space="preserve"> </w:t>
            </w:r>
          </w:p>
          <w:p w14:paraId="772E3F8A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444883A0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2CEE5995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4EEF7568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5377ED2C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3AD29B62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3C9FD5BE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5AD7BD61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21890689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20CC7683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5EEB30AB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</w:tc>
        <w:tc>
          <w:tcPr>
            <w:tcW w:w="3897" w:type="dxa"/>
          </w:tcPr>
          <w:p w14:paraId="16A4C50C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0A9FC86A" w14:textId="77777777" w:rsidR="00E75426" w:rsidRDefault="00E75426" w:rsidP="009C1CC0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513C85">
              <w:rPr>
                <w:rFonts w:ascii="Arial Narrow" w:eastAsiaTheme="majorEastAsia" w:hAnsi="Arial Narrow" w:cstheme="majorBidi"/>
                <w:sz w:val="28"/>
                <w:szCs w:val="28"/>
              </w:rPr>
              <w:t>Zuteilung zu Gebieten, die uns fremd sind</w:t>
            </w:r>
          </w:p>
          <w:p w14:paraId="42E51BBE" w14:textId="77777777" w:rsidR="009C1CC0" w:rsidRPr="00513C85" w:rsidRDefault="009C1CC0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7FB6E8FC" w14:textId="42523B9D" w:rsidR="00E75426" w:rsidRPr="00513C85" w:rsidRDefault="00D95161" w:rsidP="009C1CC0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513C85">
              <w:rPr>
                <w:rFonts w:ascii="Arial Narrow" w:eastAsiaTheme="majorEastAsia" w:hAnsi="Arial Narrow" w:cstheme="majorBidi"/>
                <w:sz w:val="28"/>
                <w:szCs w:val="28"/>
              </w:rPr>
              <w:t xml:space="preserve">Kommunale Ebne: Stambach / Contwig / Altheim / und Pinningen fühlen sich </w:t>
            </w:r>
            <w:r w:rsidRPr="00513C85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als Kleingemeinde eher der Pfarrei „Saar-Pfalzkreis“</w:t>
            </w:r>
            <w:r w:rsidRPr="00513C85">
              <w:rPr>
                <w:rFonts w:ascii="Arial Narrow" w:eastAsiaTheme="majorEastAsia" w:hAnsi="Arial Narrow" w:cstheme="majorBidi"/>
                <w:sz w:val="28"/>
                <w:szCs w:val="28"/>
              </w:rPr>
              <w:t xml:space="preserve"> zugehörig  – zu Primasens bestehen wenig Kon</w:t>
            </w:r>
            <w:r w:rsidR="001463FA" w:rsidRPr="00513C85">
              <w:rPr>
                <w:rFonts w:ascii="Arial Narrow" w:eastAsiaTheme="majorEastAsia" w:hAnsi="Arial Narrow" w:cstheme="majorBidi"/>
                <w:sz w:val="28"/>
                <w:szCs w:val="28"/>
              </w:rPr>
              <w:t>taktk</w:t>
            </w:r>
            <w:r w:rsidRPr="00513C85">
              <w:rPr>
                <w:rFonts w:ascii="Arial Narrow" w:eastAsiaTheme="majorEastAsia" w:hAnsi="Arial Narrow" w:cstheme="majorBidi"/>
                <w:sz w:val="28"/>
                <w:szCs w:val="28"/>
              </w:rPr>
              <w:t>reise [</w:t>
            </w:r>
            <w:r w:rsidR="00395C03" w:rsidRPr="00395C03">
              <w:rPr>
                <w:rFonts w:ascii="Arial Narrow" w:eastAsiaTheme="majorEastAsia" w:hAnsi="Arial Narrow" w:cstheme="majorBidi"/>
                <w:i/>
                <w:iCs/>
                <w:sz w:val="28"/>
                <w:szCs w:val="28"/>
              </w:rPr>
              <w:t xml:space="preserve">Anmerkung </w:t>
            </w:r>
            <w:r w:rsidR="00B95591" w:rsidRPr="00395C03">
              <w:rPr>
                <w:rFonts w:ascii="Arial Narrow" w:eastAsiaTheme="majorEastAsia" w:hAnsi="Arial Narrow" w:cstheme="majorBidi"/>
                <w:i/>
                <w:iCs/>
                <w:sz w:val="28"/>
                <w:szCs w:val="28"/>
              </w:rPr>
              <w:t xml:space="preserve">Di Dully: </w:t>
            </w:r>
            <w:r w:rsidRPr="00395C03">
              <w:rPr>
                <w:rFonts w:ascii="Arial Narrow" w:eastAsiaTheme="majorEastAsia" w:hAnsi="Arial Narrow" w:cstheme="majorBidi"/>
                <w:i/>
                <w:iCs/>
                <w:sz w:val="28"/>
                <w:szCs w:val="28"/>
              </w:rPr>
              <w:t>gegen diesen</w:t>
            </w:r>
            <w:r w:rsidRPr="00513C85">
              <w:rPr>
                <w:rFonts w:ascii="Arial Narrow" w:eastAsiaTheme="majorEastAsia" w:hAnsi="Arial Narrow" w:cstheme="majorBidi"/>
                <w:i/>
                <w:iCs/>
                <w:sz w:val="28"/>
                <w:szCs w:val="28"/>
              </w:rPr>
              <w:t xml:space="preserve"> Punkt regte sich Widerspruch aus de</w:t>
            </w:r>
            <w:r w:rsidR="00395C03">
              <w:rPr>
                <w:rFonts w:ascii="Arial Narrow" w:eastAsiaTheme="majorEastAsia" w:hAnsi="Arial Narrow" w:cstheme="majorBidi"/>
                <w:i/>
                <w:iCs/>
                <w:sz w:val="28"/>
                <w:szCs w:val="28"/>
              </w:rPr>
              <w:t>n</w:t>
            </w:r>
            <w:r w:rsidRPr="00513C85">
              <w:rPr>
                <w:rFonts w:ascii="Arial Narrow" w:eastAsiaTheme="majorEastAsia" w:hAnsi="Arial Narrow" w:cstheme="majorBidi"/>
                <w:i/>
                <w:iCs/>
                <w:sz w:val="28"/>
                <w:szCs w:val="28"/>
              </w:rPr>
              <w:t xml:space="preserve"> Gemeinde</w:t>
            </w:r>
            <w:r w:rsidR="00395C03">
              <w:rPr>
                <w:rFonts w:ascii="Arial Narrow" w:eastAsiaTheme="majorEastAsia" w:hAnsi="Arial Narrow" w:cstheme="majorBidi"/>
                <w:i/>
                <w:iCs/>
                <w:sz w:val="28"/>
                <w:szCs w:val="28"/>
              </w:rPr>
              <w:t>n</w:t>
            </w:r>
            <w:r w:rsidRPr="00513C85">
              <w:rPr>
                <w:rFonts w:ascii="Arial Narrow" w:eastAsiaTheme="majorEastAsia" w:hAnsi="Arial Narrow" w:cstheme="majorBidi"/>
                <w:i/>
                <w:iCs/>
                <w:sz w:val="28"/>
                <w:szCs w:val="28"/>
              </w:rPr>
              <w:t xml:space="preserve"> Contwig</w:t>
            </w:r>
            <w:r w:rsidR="00B95591" w:rsidRPr="00513C85">
              <w:rPr>
                <w:rFonts w:ascii="Arial Narrow" w:eastAsiaTheme="majorEastAsia" w:hAnsi="Arial Narrow" w:cstheme="majorBidi"/>
                <w:i/>
                <w:iCs/>
                <w:sz w:val="28"/>
                <w:szCs w:val="28"/>
              </w:rPr>
              <w:t xml:space="preserve"> und </w:t>
            </w:r>
            <w:r w:rsidRPr="00513C85">
              <w:rPr>
                <w:rFonts w:ascii="Arial Narrow" w:eastAsiaTheme="majorEastAsia" w:hAnsi="Arial Narrow" w:cstheme="majorBidi"/>
                <w:i/>
                <w:iCs/>
                <w:sz w:val="28"/>
                <w:szCs w:val="28"/>
              </w:rPr>
              <w:t>Stambach</w:t>
            </w:r>
            <w:r w:rsidRPr="00513C85">
              <w:rPr>
                <w:rFonts w:ascii="Arial Narrow" w:eastAsiaTheme="majorEastAsia" w:hAnsi="Arial Narrow" w:cstheme="majorBidi"/>
                <w:sz w:val="28"/>
                <w:szCs w:val="28"/>
              </w:rPr>
              <w:t>]</w:t>
            </w:r>
          </w:p>
        </w:tc>
        <w:tc>
          <w:tcPr>
            <w:tcW w:w="3897" w:type="dxa"/>
          </w:tcPr>
          <w:p w14:paraId="0F5BC0FE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041528D7" w14:textId="39DFBFE9" w:rsidR="00D95161" w:rsidRDefault="00D95161" w:rsidP="009C1CC0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513C85">
              <w:rPr>
                <w:rFonts w:ascii="Arial Narrow" w:eastAsiaTheme="majorEastAsia" w:hAnsi="Arial Narrow" w:cstheme="majorBidi"/>
                <w:sz w:val="28"/>
                <w:szCs w:val="28"/>
              </w:rPr>
              <w:t>Wie erfolgt die Verteilung der Gottesdienste auf die verschiedenen Gemeinden in der Großpfarrei?</w:t>
            </w:r>
          </w:p>
          <w:p w14:paraId="6A4AD72C" w14:textId="77777777" w:rsidR="009C1CC0" w:rsidRPr="00513C85" w:rsidRDefault="009C1CC0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603FC0B1" w14:textId="77777777" w:rsidR="00D95161" w:rsidRPr="00513C85" w:rsidRDefault="002466FE" w:rsidP="009C1CC0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513C85">
              <w:rPr>
                <w:rFonts w:ascii="Arial Narrow" w:eastAsiaTheme="majorEastAsia" w:hAnsi="Arial Narrow" w:cstheme="majorBidi"/>
                <w:sz w:val="28"/>
                <w:szCs w:val="28"/>
              </w:rPr>
              <w:t>Wie erreichen ältere Menschen die Gottesdienste?</w:t>
            </w:r>
          </w:p>
          <w:p w14:paraId="753ACCE5" w14:textId="77777777" w:rsidR="009C1CC0" w:rsidRDefault="009C1CC0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347C61AD" w14:textId="542D9F08" w:rsidR="002466FE" w:rsidRPr="00513C85" w:rsidRDefault="002466FE" w:rsidP="009C1CC0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513C85">
              <w:rPr>
                <w:rFonts w:ascii="Arial Narrow" w:eastAsiaTheme="majorEastAsia" w:hAnsi="Arial Narrow" w:cstheme="majorBidi"/>
                <w:sz w:val="28"/>
                <w:szCs w:val="28"/>
              </w:rPr>
              <w:t>Wie findet die Zuordnung zur Austeilung der Krankenkommunion statt?</w:t>
            </w:r>
          </w:p>
          <w:p w14:paraId="4270AA7B" w14:textId="77777777" w:rsidR="009C1CC0" w:rsidRDefault="009C1CC0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2714F5B9" w14:textId="43B99AB3" w:rsidR="002466FE" w:rsidRPr="00513C85" w:rsidRDefault="002466FE" w:rsidP="009C1CC0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513C85">
              <w:rPr>
                <w:rFonts w:ascii="Arial Narrow" w:eastAsiaTheme="majorEastAsia" w:hAnsi="Arial Narrow" w:cstheme="majorBidi"/>
                <w:sz w:val="28"/>
                <w:szCs w:val="28"/>
              </w:rPr>
              <w:t>Sterbesakramente</w:t>
            </w:r>
          </w:p>
        </w:tc>
        <w:tc>
          <w:tcPr>
            <w:tcW w:w="3897" w:type="dxa"/>
          </w:tcPr>
          <w:p w14:paraId="47FA6F4E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400C7972" w14:textId="77777777" w:rsidR="001463FA" w:rsidRDefault="001463FA" w:rsidP="009C1CC0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513C85">
              <w:rPr>
                <w:rFonts w:ascii="Arial Narrow" w:eastAsiaTheme="majorEastAsia" w:hAnsi="Arial Narrow" w:cstheme="majorBidi"/>
                <w:sz w:val="28"/>
                <w:szCs w:val="28"/>
              </w:rPr>
              <w:t xml:space="preserve">Lt. Kap. 6.1: obliegt das Errichten / Aufheben / Verändern einer Pfarrei dem Priesterrat und dem Bischof? - </w:t>
            </w:r>
            <w:r w:rsidRPr="00513C85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Uns fehlt das Anhören der Gläubigen innerhalb der kleinen Gemeinden.</w:t>
            </w:r>
            <w:r w:rsidRPr="00513C85">
              <w:rPr>
                <w:rFonts w:ascii="Arial Narrow" w:eastAsiaTheme="majorEastAsia" w:hAnsi="Arial Narrow" w:cstheme="majorBidi"/>
                <w:sz w:val="28"/>
                <w:szCs w:val="28"/>
              </w:rPr>
              <w:t xml:space="preserve"> Für die zukünftige Zuteilung sollten die Gläubigen erhört und unbedingt mit einbezogen werden</w:t>
            </w:r>
          </w:p>
          <w:p w14:paraId="47CF4C3B" w14:textId="77777777" w:rsidR="009C1CC0" w:rsidRPr="00513C85" w:rsidRDefault="009C1CC0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1E23E26F" w14:textId="77777777" w:rsidR="001463FA" w:rsidRPr="00513C85" w:rsidRDefault="001463FA" w:rsidP="009C1CC0">
            <w:pPr>
              <w:pStyle w:val="Listenabsatz"/>
              <w:numPr>
                <w:ilvl w:val="0"/>
                <w:numId w:val="2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513C85">
              <w:rPr>
                <w:rFonts w:ascii="Arial Narrow" w:eastAsiaTheme="majorEastAsia" w:hAnsi="Arial Narrow" w:cstheme="majorBidi"/>
                <w:sz w:val="28"/>
                <w:szCs w:val="28"/>
              </w:rPr>
              <w:t>Es bestehen teilweise schon Strukturen: Kirchenchorzuteilung, Schulen, bestehende Fahrgemeinschaften</w:t>
            </w:r>
          </w:p>
          <w:p w14:paraId="6A237C84" w14:textId="32D842B0" w:rsidR="001463FA" w:rsidRPr="00513C85" w:rsidRDefault="001463FA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</w:tc>
      </w:tr>
    </w:tbl>
    <w:p w14:paraId="0576F396" w14:textId="77777777" w:rsidR="00545ACA" w:rsidRDefault="00545ACA" w:rsidP="007A1283">
      <w:pPr>
        <w:rPr>
          <w:rFonts w:ascii="Arial Narrow" w:eastAsiaTheme="majorEastAsia" w:hAnsi="Arial Narrow" w:cstheme="majorBidi"/>
          <w:b/>
          <w:bCs/>
          <w:sz w:val="32"/>
          <w:szCs w:val="32"/>
        </w:rPr>
      </w:pPr>
    </w:p>
    <w:p w14:paraId="1F39C187" w14:textId="76AC555D" w:rsidR="007A1283" w:rsidRDefault="001463FA" w:rsidP="009C1CC0">
      <w:pPr>
        <w:jc w:val="center"/>
        <w:rPr>
          <w:rFonts w:ascii="Arial Narrow" w:eastAsiaTheme="majorEastAsia" w:hAnsi="Arial Narrow" w:cstheme="majorBidi"/>
          <w:sz w:val="32"/>
          <w:szCs w:val="32"/>
        </w:rPr>
      </w:pPr>
      <w:r>
        <w:rPr>
          <w:rFonts w:ascii="Arial Narrow" w:eastAsiaTheme="majorEastAsia" w:hAnsi="Arial Narrow" w:cstheme="majorBidi"/>
          <w:b/>
          <w:bCs/>
          <w:sz w:val="32"/>
          <w:szCs w:val="32"/>
        </w:rPr>
        <w:br w:type="page"/>
      </w:r>
      <w:r w:rsidR="00545ACA" w:rsidRPr="00CA06DF">
        <w:rPr>
          <w:noProof/>
          <w:sz w:val="36"/>
          <w:szCs w:val="36"/>
        </w:rPr>
        <w:lastRenderedPageBreak/>
        <w:drawing>
          <wp:anchor distT="0" distB="0" distL="114300" distR="114300" simplePos="0" relativeHeight="251661312" behindDoc="1" locked="0" layoutInCell="1" allowOverlap="1" wp14:anchorId="164858BA" wp14:editId="7753AA5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12000" cy="684000"/>
            <wp:effectExtent l="0" t="0" r="7620" b="1905"/>
            <wp:wrapTight wrapText="bothSides">
              <wp:wrapPolygon edited="0">
                <wp:start x="171" y="0"/>
                <wp:lineTo x="0" y="3610"/>
                <wp:lineTo x="0" y="4813"/>
                <wp:lineTo x="1365" y="9627"/>
                <wp:lineTo x="512" y="19253"/>
                <wp:lineTo x="512" y="21058"/>
                <wp:lineTo x="2730" y="21058"/>
                <wp:lineTo x="9725" y="19253"/>
                <wp:lineTo x="19791" y="13237"/>
                <wp:lineTo x="19621" y="9627"/>
                <wp:lineTo x="21498" y="7822"/>
                <wp:lineTo x="21498" y="2407"/>
                <wp:lineTo x="1536" y="0"/>
                <wp:lineTo x="171" y="0"/>
              </wp:wrapPolygon>
            </wp:wrapTight>
            <wp:docPr id="1625188669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10BD8DC2-CFE9-4F45-BE67-E467937099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extLst>
                        <a:ext uri="{FF2B5EF4-FFF2-40B4-BE49-F238E27FC236}">
                          <a16:creationId xmlns:a16="http://schemas.microsoft.com/office/drawing/2014/main" id="{10BD8DC2-CFE9-4F45-BE67-E467937099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283" w:rsidRPr="00207EE8">
        <w:rPr>
          <w:rFonts w:ascii="Arial Narrow" w:eastAsiaTheme="majorEastAsia" w:hAnsi="Arial Narrow" w:cstheme="majorBidi"/>
          <w:b/>
          <w:bCs/>
          <w:sz w:val="32"/>
          <w:szCs w:val="32"/>
        </w:rPr>
        <w:t xml:space="preserve">Rückmeldungen zu Kapitel </w:t>
      </w:r>
      <w:r w:rsidR="007A1283">
        <w:rPr>
          <w:rFonts w:ascii="Arial Narrow" w:eastAsiaTheme="majorEastAsia" w:hAnsi="Arial Narrow" w:cstheme="majorBidi"/>
          <w:b/>
          <w:bCs/>
          <w:sz w:val="32"/>
          <w:szCs w:val="32"/>
        </w:rPr>
        <w:t>7</w:t>
      </w:r>
      <w:r w:rsidR="007A1283" w:rsidRPr="00207EE8">
        <w:rPr>
          <w:rFonts w:ascii="Arial Narrow" w:eastAsiaTheme="majorEastAsia" w:hAnsi="Arial Narrow" w:cstheme="majorBidi"/>
          <w:b/>
          <w:bCs/>
          <w:sz w:val="32"/>
          <w:szCs w:val="32"/>
        </w:rPr>
        <w:t xml:space="preserve">: Die </w:t>
      </w:r>
      <w:r w:rsidR="007A1283">
        <w:rPr>
          <w:rFonts w:ascii="Arial Narrow" w:eastAsiaTheme="majorEastAsia" w:hAnsi="Arial Narrow" w:cstheme="majorBidi"/>
          <w:b/>
          <w:bCs/>
          <w:sz w:val="32"/>
          <w:szCs w:val="32"/>
        </w:rPr>
        <w:t>Gemeinden</w:t>
      </w:r>
      <w:r w:rsidR="006A6680">
        <w:rPr>
          <w:rFonts w:ascii="Arial Narrow" w:eastAsiaTheme="majorEastAsia" w:hAnsi="Arial Narrow" w:cstheme="majorBidi"/>
          <w:b/>
          <w:bCs/>
          <w:sz w:val="32"/>
          <w:szCs w:val="32"/>
        </w:rPr>
        <w:t xml:space="preserve"> </w:t>
      </w:r>
      <w:r w:rsidR="00D619FD">
        <w:rPr>
          <w:rFonts w:ascii="Arial Narrow" w:eastAsiaTheme="majorEastAsia" w:hAnsi="Arial Narrow" w:cstheme="majorBidi"/>
          <w:sz w:val="32"/>
          <w:szCs w:val="32"/>
        </w:rPr>
        <w:t>(zwei Gruppen)</w:t>
      </w:r>
    </w:p>
    <w:p w14:paraId="72DD319B" w14:textId="77777777" w:rsidR="00545ACA" w:rsidRDefault="00545ACA" w:rsidP="007A1283">
      <w:pPr>
        <w:rPr>
          <w:rFonts w:ascii="Arial Narrow" w:eastAsiaTheme="majorEastAsia" w:hAnsi="Arial Narrow" w:cstheme="majorBidi"/>
          <w:sz w:val="32"/>
          <w:szCs w:val="32"/>
        </w:rPr>
      </w:pPr>
    </w:p>
    <w:p w14:paraId="149F6D55" w14:textId="77777777" w:rsidR="008F3358" w:rsidRPr="006A6680" w:rsidRDefault="008F3358" w:rsidP="007A1283">
      <w:pPr>
        <w:rPr>
          <w:rFonts w:ascii="Arial Narrow" w:eastAsiaTheme="majorEastAsia" w:hAnsi="Arial Narrow" w:cstheme="majorBidi"/>
          <w:sz w:val="32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897"/>
        <w:gridCol w:w="3897"/>
        <w:gridCol w:w="3897"/>
        <w:gridCol w:w="3897"/>
      </w:tblGrid>
      <w:tr w:rsidR="007A1283" w14:paraId="0530279A" w14:textId="77777777" w:rsidTr="00DD4142">
        <w:tc>
          <w:tcPr>
            <w:tcW w:w="3897" w:type="dxa"/>
          </w:tcPr>
          <w:p w14:paraId="05C20A40" w14:textId="77777777" w:rsidR="007A1283" w:rsidRPr="00F6433A" w:rsidRDefault="007A1283" w:rsidP="00994CB4">
            <w:pPr>
              <w:rPr>
                <w:rFonts w:ascii="Arial Narrow" w:hAnsi="Arial Narrow"/>
                <w:sz w:val="26"/>
                <w:szCs w:val="26"/>
              </w:rPr>
            </w:pPr>
            <w:r w:rsidRPr="00F6433A">
              <w:rPr>
                <w:rFonts w:ascii="Arial Narrow" w:hAnsi="Arial Narrow"/>
                <w:sz w:val="26"/>
                <w:szCs w:val="26"/>
              </w:rPr>
              <w:t>Was erkennen wir als hilfreich für unsere Praxis?</w:t>
            </w:r>
          </w:p>
          <w:p w14:paraId="000FE131" w14:textId="77777777" w:rsidR="007A1283" w:rsidRPr="00F6433A" w:rsidRDefault="007A1283" w:rsidP="00994CB4">
            <w:pPr>
              <w:rPr>
                <w:rFonts w:ascii="Arial Narrow" w:eastAsiaTheme="majorEastAsia" w:hAnsi="Arial Narrow" w:cstheme="majorBidi"/>
                <w:sz w:val="26"/>
                <w:szCs w:val="26"/>
              </w:rPr>
            </w:pPr>
            <w:r w:rsidRPr="00F6433A">
              <w:rPr>
                <w:rFonts w:ascii="Arial Narrow" w:hAnsi="Arial Narrow"/>
                <w:sz w:val="26"/>
                <w:szCs w:val="26"/>
              </w:rPr>
              <w:t>Wo stimmen wir zu?</w:t>
            </w:r>
          </w:p>
        </w:tc>
        <w:tc>
          <w:tcPr>
            <w:tcW w:w="3897" w:type="dxa"/>
          </w:tcPr>
          <w:p w14:paraId="7C3EC128" w14:textId="77777777" w:rsidR="007A1283" w:rsidRPr="00F6433A" w:rsidRDefault="007A1283" w:rsidP="00994CB4">
            <w:pPr>
              <w:pStyle w:val="KeinLeerraum"/>
              <w:rPr>
                <w:rFonts w:ascii="Arial Narrow" w:hAnsi="Arial Narrow"/>
                <w:sz w:val="26"/>
                <w:szCs w:val="26"/>
              </w:rPr>
            </w:pPr>
            <w:r w:rsidRPr="00F6433A">
              <w:rPr>
                <w:rFonts w:ascii="Arial Narrow" w:hAnsi="Arial Narrow"/>
                <w:sz w:val="26"/>
                <w:szCs w:val="26"/>
              </w:rPr>
              <w:t>Was gefällt uns noch nicht?</w:t>
            </w:r>
          </w:p>
          <w:p w14:paraId="0E8509C1" w14:textId="77777777" w:rsidR="007A1283" w:rsidRPr="00F6433A" w:rsidRDefault="007A1283" w:rsidP="00994CB4">
            <w:pPr>
              <w:pStyle w:val="KeinLeerraum"/>
              <w:rPr>
                <w:rFonts w:ascii="Arial Narrow" w:hAnsi="Arial Narrow"/>
                <w:sz w:val="26"/>
                <w:szCs w:val="26"/>
              </w:rPr>
            </w:pPr>
            <w:r w:rsidRPr="00F6433A">
              <w:rPr>
                <w:rFonts w:ascii="Arial Narrow" w:hAnsi="Arial Narrow"/>
                <w:sz w:val="26"/>
                <w:szCs w:val="26"/>
              </w:rPr>
              <w:t>Welche bessere Idee haben wir?</w:t>
            </w:r>
          </w:p>
        </w:tc>
        <w:tc>
          <w:tcPr>
            <w:tcW w:w="3897" w:type="dxa"/>
          </w:tcPr>
          <w:p w14:paraId="20D3F9B9" w14:textId="77777777" w:rsidR="007A1283" w:rsidRPr="00F6433A" w:rsidRDefault="007A1283" w:rsidP="00994CB4">
            <w:pPr>
              <w:pStyle w:val="KeinLeerraum"/>
              <w:rPr>
                <w:rFonts w:ascii="Arial Narrow" w:eastAsiaTheme="majorEastAsia" w:hAnsi="Arial Narrow" w:cstheme="majorBidi"/>
                <w:sz w:val="26"/>
                <w:szCs w:val="26"/>
              </w:rPr>
            </w:pPr>
            <w:r w:rsidRPr="00F6433A">
              <w:rPr>
                <w:rFonts w:ascii="Arial Narrow" w:eastAsiaTheme="majorEastAsia" w:hAnsi="Arial Narrow" w:cstheme="majorBidi"/>
                <w:sz w:val="26"/>
                <w:szCs w:val="26"/>
              </w:rPr>
              <w:t>Wo haben wir noch Klärungsbedarf?</w:t>
            </w:r>
          </w:p>
        </w:tc>
        <w:tc>
          <w:tcPr>
            <w:tcW w:w="3897" w:type="dxa"/>
          </w:tcPr>
          <w:p w14:paraId="7F1FE20E" w14:textId="77777777" w:rsidR="007A1283" w:rsidRPr="00F6433A" w:rsidRDefault="007A1283" w:rsidP="00994CB4">
            <w:pPr>
              <w:pStyle w:val="KeinLeerraum"/>
              <w:rPr>
                <w:rFonts w:ascii="Arial Narrow" w:hAnsi="Arial Narrow"/>
                <w:sz w:val="26"/>
                <w:szCs w:val="26"/>
              </w:rPr>
            </w:pPr>
            <w:r w:rsidRPr="00F6433A">
              <w:rPr>
                <w:rFonts w:ascii="Arial Narrow" w:hAnsi="Arial Narrow"/>
                <w:sz w:val="26"/>
                <w:szCs w:val="26"/>
              </w:rPr>
              <w:t>Was möchten wir noch rückmelden?</w:t>
            </w:r>
          </w:p>
        </w:tc>
      </w:tr>
      <w:tr w:rsidR="007A1283" w14:paraId="1D2B7FFB" w14:textId="77777777" w:rsidTr="00DD4142">
        <w:tc>
          <w:tcPr>
            <w:tcW w:w="3897" w:type="dxa"/>
          </w:tcPr>
          <w:p w14:paraId="236C03CE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01DACCE8" w14:textId="3533455C" w:rsidR="007A1283" w:rsidRDefault="00513C85" w:rsidP="009C1CC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>
              <w:rPr>
                <w:rFonts w:ascii="Arial Narrow" w:eastAsiaTheme="majorEastAsia" w:hAnsi="Arial Narrow" w:cstheme="majorBidi"/>
                <w:sz w:val="28"/>
                <w:szCs w:val="28"/>
              </w:rPr>
              <w:t>Wahlen entfallen</w:t>
            </w:r>
          </w:p>
          <w:p w14:paraId="7FE841F8" w14:textId="77777777" w:rsidR="00513C85" w:rsidRDefault="00513C85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01E622FE" w14:textId="543AF61A" w:rsidR="00513C85" w:rsidRPr="0062706B" w:rsidRDefault="00513C85" w:rsidP="009C1CC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</w:pPr>
            <w:r w:rsidRPr="0062706B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Möglichkeit, dass sich auch ev. Christen engagieren können</w:t>
            </w:r>
          </w:p>
          <w:p w14:paraId="41F3964E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38DA06C1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1F41F17B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3FD9CD95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21B09510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0E5348AE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2C17E1BA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2B3B5DFC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1F9155FB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259C31F6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7435718C" w14:textId="77777777" w:rsidR="007A1283" w:rsidRPr="00513C8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</w:tc>
        <w:tc>
          <w:tcPr>
            <w:tcW w:w="3897" w:type="dxa"/>
          </w:tcPr>
          <w:p w14:paraId="1EFD7BE0" w14:textId="77777777" w:rsidR="007A1283" w:rsidRPr="00A424F2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27CCE725" w14:textId="77777777" w:rsidR="00513C85" w:rsidRPr="00A424F2" w:rsidRDefault="00513C85" w:rsidP="009C1CC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A424F2">
              <w:rPr>
                <w:rFonts w:ascii="Arial Narrow" w:eastAsiaTheme="majorEastAsia" w:hAnsi="Arial Narrow" w:cstheme="majorBidi"/>
                <w:sz w:val="28"/>
                <w:szCs w:val="28"/>
              </w:rPr>
              <w:t>Team auch ausreichend (5 Personen) eventl. 3-4 ausreichend</w:t>
            </w:r>
          </w:p>
          <w:p w14:paraId="434E7FFF" w14:textId="77777777" w:rsidR="00513C85" w:rsidRPr="00A424F2" w:rsidRDefault="00513C85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4151F721" w14:textId="6CE3B793" w:rsidR="00513C85" w:rsidRPr="00A424F2" w:rsidRDefault="00312C2C" w:rsidP="009C1CC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A424F2">
              <w:rPr>
                <w:rFonts w:ascii="Arial Narrow" w:eastAsiaTheme="majorEastAsia" w:hAnsi="Arial Narrow" w:cstheme="majorBidi"/>
                <w:sz w:val="28"/>
                <w:szCs w:val="28"/>
              </w:rPr>
              <w:t xml:space="preserve">Aufgaben des Gemeindeteams vor Ort: </w:t>
            </w:r>
            <w:r w:rsidRPr="00A424F2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Welcher Ehrena</w:t>
            </w:r>
            <w:r w:rsidR="00A424F2" w:rsidRPr="00A424F2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m</w:t>
            </w:r>
            <w:r w:rsidRPr="00A424F2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tliche wird sich auf diese Auf</w:t>
            </w:r>
            <w:r w:rsidR="00A424F2" w:rsidRPr="00A424F2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g</w:t>
            </w:r>
            <w:r w:rsidRPr="00A424F2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aben einlassen?</w:t>
            </w:r>
            <w:r w:rsidRPr="00A424F2">
              <w:rPr>
                <w:rFonts w:ascii="Arial Narrow" w:eastAsiaTheme="majorEastAsia" w:hAnsi="Arial Narrow" w:cstheme="majorBidi"/>
                <w:sz w:val="28"/>
                <w:szCs w:val="28"/>
              </w:rPr>
              <w:t xml:space="preserve"> </w:t>
            </w:r>
            <w:r w:rsidR="00513C85" w:rsidRPr="00A424F2">
              <w:rPr>
                <w:rFonts w:ascii="Arial Narrow" w:eastAsiaTheme="majorEastAsia" w:hAnsi="Arial Narrow" w:cstheme="majorBidi"/>
                <w:sz w:val="28"/>
                <w:szCs w:val="28"/>
              </w:rPr>
              <w:t>Wer</w:t>
            </w:r>
            <w:r w:rsidR="00A424F2" w:rsidRPr="00A424F2">
              <w:rPr>
                <w:rFonts w:ascii="Arial Narrow" w:eastAsiaTheme="majorEastAsia" w:hAnsi="Arial Narrow" w:cstheme="majorBidi"/>
                <w:sz w:val="28"/>
                <w:szCs w:val="28"/>
              </w:rPr>
              <w:t xml:space="preserve"> </w:t>
            </w:r>
            <w:r w:rsidR="00513C85" w:rsidRPr="00A424F2">
              <w:rPr>
                <w:rFonts w:ascii="Arial Narrow" w:eastAsiaTheme="majorEastAsia" w:hAnsi="Arial Narrow" w:cstheme="majorBidi"/>
                <w:sz w:val="28"/>
                <w:szCs w:val="28"/>
              </w:rPr>
              <w:t>will die Verantwortung tragen?</w:t>
            </w:r>
          </w:p>
        </w:tc>
        <w:tc>
          <w:tcPr>
            <w:tcW w:w="3897" w:type="dxa"/>
          </w:tcPr>
          <w:p w14:paraId="1EFA9AC9" w14:textId="77777777" w:rsidR="007A1283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26BD89B6" w14:textId="1D6C6A73" w:rsidR="00513C85" w:rsidRDefault="00513C85" w:rsidP="009C1CC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>
              <w:rPr>
                <w:rFonts w:ascii="Arial Narrow" w:eastAsiaTheme="majorEastAsia" w:hAnsi="Arial Narrow" w:cstheme="majorBidi"/>
                <w:sz w:val="28"/>
                <w:szCs w:val="28"/>
              </w:rPr>
              <w:t>Wollen die Hauptamtlichen leiten oder begleiten?</w:t>
            </w:r>
          </w:p>
          <w:p w14:paraId="03CA8F4D" w14:textId="77777777" w:rsidR="00513C85" w:rsidRDefault="00513C85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117BEAF8" w14:textId="77777777" w:rsidR="00513C85" w:rsidRDefault="00513C85" w:rsidP="009C1CC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>
              <w:rPr>
                <w:rFonts w:ascii="Arial Narrow" w:eastAsiaTheme="majorEastAsia" w:hAnsi="Arial Narrow" w:cstheme="majorBidi"/>
                <w:sz w:val="28"/>
                <w:szCs w:val="28"/>
              </w:rPr>
              <w:t>Will die Kirche / das Bistum ihre Gläubigen aufgeben?</w:t>
            </w:r>
          </w:p>
          <w:p w14:paraId="59F1E989" w14:textId="77777777" w:rsidR="00D619FD" w:rsidRPr="00D619FD" w:rsidRDefault="00D619FD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7790BA45" w14:textId="77777777" w:rsidR="00D619FD" w:rsidRDefault="00D619FD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>
              <w:rPr>
                <w:rFonts w:ascii="Arial Narrow" w:eastAsiaTheme="majorEastAsia" w:hAnsi="Arial Narrow" w:cstheme="majorBidi"/>
                <w:sz w:val="28"/>
                <w:szCs w:val="28"/>
              </w:rPr>
              <w:t>-----------------------------------------------</w:t>
            </w:r>
          </w:p>
          <w:p w14:paraId="02F96C3F" w14:textId="77777777" w:rsidR="00D619FD" w:rsidRPr="008F3358" w:rsidRDefault="00D619FD" w:rsidP="009C1CC0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</w:pPr>
            <w:r w:rsidRPr="008F3358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Wieviel Autonomie bekommt die Gemeinde, um Gottesdienste festzulegen?</w:t>
            </w:r>
          </w:p>
          <w:p w14:paraId="35BA51D4" w14:textId="77777777" w:rsidR="00D619FD" w:rsidRPr="008F3358" w:rsidRDefault="00D619FD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</w:pPr>
          </w:p>
          <w:p w14:paraId="47E1FA8C" w14:textId="77777777" w:rsidR="00D619FD" w:rsidRPr="008F3358" w:rsidRDefault="00D619FD" w:rsidP="009C1CC0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</w:pPr>
            <w:r w:rsidRPr="008F3358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Welche neuen Aufgaben wird die Gemeinde zukünftig erfüllen müssen?</w:t>
            </w:r>
          </w:p>
          <w:p w14:paraId="4355B71C" w14:textId="77777777" w:rsidR="00D619FD" w:rsidRPr="008F3358" w:rsidRDefault="00D619FD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</w:pPr>
          </w:p>
          <w:p w14:paraId="4A5E7660" w14:textId="49028F5E" w:rsidR="00D619FD" w:rsidRPr="008F3358" w:rsidRDefault="00D619FD" w:rsidP="009C1CC0">
            <w:pPr>
              <w:pStyle w:val="Listenabsatz"/>
              <w:numPr>
                <w:ilvl w:val="0"/>
                <w:numId w:val="4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</w:pPr>
            <w:r w:rsidRPr="008F3358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Wie können die Aufgaben</w:t>
            </w:r>
            <w:r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 xml:space="preserve"> </w:t>
            </w:r>
            <w:r w:rsidRPr="008F3358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mit der derzeitigen Altersstruktur erledigt werden?</w:t>
            </w:r>
          </w:p>
          <w:p w14:paraId="00827CCB" w14:textId="76197B80" w:rsidR="00D619FD" w:rsidRPr="00D619FD" w:rsidRDefault="00D619FD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</w:tc>
        <w:tc>
          <w:tcPr>
            <w:tcW w:w="3897" w:type="dxa"/>
          </w:tcPr>
          <w:p w14:paraId="28F15E2A" w14:textId="77777777" w:rsidR="007A1283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26D6334B" w14:textId="77777777" w:rsidR="00513C85" w:rsidRPr="0062706B" w:rsidRDefault="00513C85" w:rsidP="009C1CC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</w:pPr>
            <w:r w:rsidRPr="0062706B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Qualifizierungsbedarf der Ehrenamtlichen ist sehr hoch</w:t>
            </w:r>
          </w:p>
          <w:p w14:paraId="23512F83" w14:textId="77777777" w:rsidR="00513C85" w:rsidRDefault="00513C85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700D861C" w14:textId="77777777" w:rsidR="00513C85" w:rsidRDefault="00513C85" w:rsidP="009C1CC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>
              <w:rPr>
                <w:rFonts w:ascii="Arial Narrow" w:eastAsiaTheme="majorEastAsia" w:hAnsi="Arial Narrow" w:cstheme="majorBidi"/>
                <w:sz w:val="28"/>
                <w:szCs w:val="28"/>
              </w:rPr>
              <w:t>Wenn die Zitrone schon trocken ist, kann man sie nicht mehr auspressen</w:t>
            </w:r>
          </w:p>
          <w:p w14:paraId="6E0D97B9" w14:textId="77777777" w:rsidR="00513C85" w:rsidRDefault="00513C85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09638C40" w14:textId="77777777" w:rsidR="00513C85" w:rsidRDefault="00513C85" w:rsidP="009C1CC0">
            <w:pPr>
              <w:pStyle w:val="Listenabsatz"/>
              <w:numPr>
                <w:ilvl w:val="0"/>
                <w:numId w:val="3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62706B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Ältere Menschen werden abgehängt (Mobilität)</w:t>
            </w:r>
          </w:p>
          <w:p w14:paraId="4B0829A6" w14:textId="77777777" w:rsidR="00D619FD" w:rsidRPr="00D619FD" w:rsidRDefault="00D619FD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16AE0D33" w14:textId="77777777" w:rsidR="00D619FD" w:rsidRDefault="00D619FD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>
              <w:rPr>
                <w:rFonts w:ascii="Arial Narrow" w:eastAsiaTheme="majorEastAsia" w:hAnsi="Arial Narrow" w:cstheme="majorBidi"/>
                <w:sz w:val="28"/>
                <w:szCs w:val="28"/>
              </w:rPr>
              <w:t>-----------------------------------------------</w:t>
            </w:r>
          </w:p>
          <w:p w14:paraId="28FA1605" w14:textId="12DA5E0A" w:rsidR="00D619FD" w:rsidRPr="00D619FD" w:rsidRDefault="00D619FD" w:rsidP="009C1CC0">
            <w:pPr>
              <w:pStyle w:val="Listenabsatz"/>
              <w:numPr>
                <w:ilvl w:val="0"/>
                <w:numId w:val="6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D619FD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Haben wir künftig ein Budget für laufende Kosten (lit. Gegenstände)?</w:t>
            </w:r>
          </w:p>
        </w:tc>
      </w:tr>
    </w:tbl>
    <w:p w14:paraId="6EDFC2B5" w14:textId="7AFA9284" w:rsidR="007A1283" w:rsidRDefault="008F3358" w:rsidP="00D619FD">
      <w:pPr>
        <w:jc w:val="center"/>
        <w:rPr>
          <w:rFonts w:ascii="Arial Narrow" w:eastAsiaTheme="majorEastAsia" w:hAnsi="Arial Narrow" w:cstheme="majorBidi"/>
          <w:b/>
          <w:bCs/>
          <w:sz w:val="32"/>
          <w:szCs w:val="32"/>
        </w:rPr>
      </w:pPr>
      <w:r>
        <w:rPr>
          <w:rFonts w:ascii="Arial Narrow" w:eastAsiaTheme="majorEastAsia" w:hAnsi="Arial Narrow" w:cstheme="majorBidi"/>
          <w:b/>
          <w:bCs/>
          <w:sz w:val="32"/>
          <w:szCs w:val="32"/>
        </w:rPr>
        <w:br w:type="page"/>
      </w:r>
      <w:r w:rsidR="00545ACA" w:rsidRPr="00CA06DF">
        <w:rPr>
          <w:noProof/>
          <w:sz w:val="36"/>
          <w:szCs w:val="36"/>
        </w:rPr>
        <w:lastRenderedPageBreak/>
        <w:drawing>
          <wp:anchor distT="0" distB="0" distL="114300" distR="114300" simplePos="0" relativeHeight="251665408" behindDoc="1" locked="0" layoutInCell="1" allowOverlap="1" wp14:anchorId="055A473C" wp14:editId="1C26C67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12000" cy="684000"/>
            <wp:effectExtent l="0" t="0" r="7620" b="1905"/>
            <wp:wrapTight wrapText="bothSides">
              <wp:wrapPolygon edited="0">
                <wp:start x="171" y="0"/>
                <wp:lineTo x="0" y="3610"/>
                <wp:lineTo x="0" y="4813"/>
                <wp:lineTo x="1365" y="9627"/>
                <wp:lineTo x="512" y="19253"/>
                <wp:lineTo x="512" y="21058"/>
                <wp:lineTo x="2730" y="21058"/>
                <wp:lineTo x="9725" y="19253"/>
                <wp:lineTo x="19791" y="13237"/>
                <wp:lineTo x="19621" y="9627"/>
                <wp:lineTo x="21498" y="7822"/>
                <wp:lineTo x="21498" y="2407"/>
                <wp:lineTo x="1536" y="0"/>
                <wp:lineTo x="171" y="0"/>
              </wp:wrapPolygon>
            </wp:wrapTight>
            <wp:docPr id="873248130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10BD8DC2-CFE9-4F45-BE67-E467937099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extLst>
                        <a:ext uri="{FF2B5EF4-FFF2-40B4-BE49-F238E27FC236}">
                          <a16:creationId xmlns:a16="http://schemas.microsoft.com/office/drawing/2014/main" id="{10BD8DC2-CFE9-4F45-BE67-E467937099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283" w:rsidRPr="00207EE8">
        <w:rPr>
          <w:rFonts w:ascii="Arial Narrow" w:eastAsiaTheme="majorEastAsia" w:hAnsi="Arial Narrow" w:cstheme="majorBidi"/>
          <w:b/>
          <w:bCs/>
          <w:sz w:val="32"/>
          <w:szCs w:val="32"/>
        </w:rPr>
        <w:t xml:space="preserve">Rückmeldungen zu Kapitel </w:t>
      </w:r>
      <w:r w:rsidR="007A1283">
        <w:rPr>
          <w:rFonts w:ascii="Arial Narrow" w:eastAsiaTheme="majorEastAsia" w:hAnsi="Arial Narrow" w:cstheme="majorBidi"/>
          <w:b/>
          <w:bCs/>
          <w:sz w:val="32"/>
          <w:szCs w:val="32"/>
        </w:rPr>
        <w:t>9</w:t>
      </w:r>
      <w:r w:rsidR="007A1283" w:rsidRPr="00207EE8">
        <w:rPr>
          <w:rFonts w:ascii="Arial Narrow" w:eastAsiaTheme="majorEastAsia" w:hAnsi="Arial Narrow" w:cstheme="majorBidi"/>
          <w:b/>
          <w:bCs/>
          <w:sz w:val="32"/>
          <w:szCs w:val="32"/>
        </w:rPr>
        <w:t xml:space="preserve">: </w:t>
      </w:r>
      <w:r w:rsidR="007A1283">
        <w:rPr>
          <w:rFonts w:ascii="Arial Narrow" w:eastAsiaTheme="majorEastAsia" w:hAnsi="Arial Narrow" w:cstheme="majorBidi"/>
          <w:b/>
          <w:bCs/>
          <w:sz w:val="32"/>
          <w:szCs w:val="32"/>
        </w:rPr>
        <w:t>Ökumene</w:t>
      </w:r>
    </w:p>
    <w:p w14:paraId="5408693E" w14:textId="77777777" w:rsidR="00545ACA" w:rsidRDefault="00545ACA" w:rsidP="00545ACA">
      <w:pPr>
        <w:jc w:val="center"/>
        <w:rPr>
          <w:rFonts w:ascii="Arial Narrow" w:eastAsiaTheme="majorEastAsia" w:hAnsi="Arial Narrow" w:cstheme="majorBidi"/>
          <w:b/>
          <w:bCs/>
          <w:sz w:val="32"/>
          <w:szCs w:val="32"/>
        </w:rPr>
      </w:pPr>
    </w:p>
    <w:p w14:paraId="4A7AA502" w14:textId="77777777" w:rsidR="00D619FD" w:rsidRPr="00207EE8" w:rsidRDefault="00D619FD" w:rsidP="00545ACA">
      <w:pPr>
        <w:jc w:val="center"/>
        <w:rPr>
          <w:rFonts w:ascii="Arial Narrow" w:eastAsiaTheme="majorEastAsia" w:hAnsi="Arial Narrow" w:cstheme="majorBidi"/>
          <w:b/>
          <w:bCs/>
          <w:sz w:val="32"/>
          <w:szCs w:val="32"/>
        </w:rPr>
      </w:pPr>
    </w:p>
    <w:tbl>
      <w:tblPr>
        <w:tblStyle w:val="Tabellenraster"/>
        <w:tblW w:w="15730" w:type="dxa"/>
        <w:tblLook w:val="04A0" w:firstRow="1" w:lastRow="0" w:firstColumn="1" w:lastColumn="0" w:noHBand="0" w:noVBand="1"/>
      </w:tblPr>
      <w:tblGrid>
        <w:gridCol w:w="3932"/>
        <w:gridCol w:w="3933"/>
        <w:gridCol w:w="3932"/>
        <w:gridCol w:w="3933"/>
      </w:tblGrid>
      <w:tr w:rsidR="007A1283" w14:paraId="72D98457" w14:textId="77777777" w:rsidTr="00871649">
        <w:tc>
          <w:tcPr>
            <w:tcW w:w="3932" w:type="dxa"/>
          </w:tcPr>
          <w:p w14:paraId="193D9D1C" w14:textId="77777777" w:rsidR="007A1283" w:rsidRPr="00F6433A" w:rsidRDefault="007A1283" w:rsidP="00994CB4">
            <w:pPr>
              <w:rPr>
                <w:rFonts w:ascii="Arial Narrow" w:hAnsi="Arial Narrow"/>
                <w:sz w:val="26"/>
                <w:szCs w:val="26"/>
              </w:rPr>
            </w:pPr>
            <w:r w:rsidRPr="00F6433A">
              <w:rPr>
                <w:rFonts w:ascii="Arial Narrow" w:hAnsi="Arial Narrow"/>
                <w:sz w:val="26"/>
                <w:szCs w:val="26"/>
              </w:rPr>
              <w:t>Was erkennen wir als hilfreich für unsere Praxis?</w:t>
            </w:r>
          </w:p>
          <w:p w14:paraId="6BC0EF3F" w14:textId="77777777" w:rsidR="007A1283" w:rsidRPr="00F6433A" w:rsidRDefault="007A1283" w:rsidP="00994CB4">
            <w:pPr>
              <w:rPr>
                <w:rFonts w:ascii="Arial Narrow" w:eastAsiaTheme="majorEastAsia" w:hAnsi="Arial Narrow" w:cstheme="majorBidi"/>
                <w:sz w:val="26"/>
                <w:szCs w:val="26"/>
              </w:rPr>
            </w:pPr>
            <w:r w:rsidRPr="00F6433A">
              <w:rPr>
                <w:rFonts w:ascii="Arial Narrow" w:hAnsi="Arial Narrow"/>
                <w:sz w:val="26"/>
                <w:szCs w:val="26"/>
              </w:rPr>
              <w:t>Wo stimmen wir zu?</w:t>
            </w:r>
          </w:p>
        </w:tc>
        <w:tc>
          <w:tcPr>
            <w:tcW w:w="3933" w:type="dxa"/>
          </w:tcPr>
          <w:p w14:paraId="63A726F1" w14:textId="77777777" w:rsidR="007A1283" w:rsidRPr="00F6433A" w:rsidRDefault="007A1283" w:rsidP="00994CB4">
            <w:pPr>
              <w:pStyle w:val="KeinLeerraum"/>
              <w:rPr>
                <w:rFonts w:ascii="Arial Narrow" w:hAnsi="Arial Narrow"/>
                <w:sz w:val="26"/>
                <w:szCs w:val="26"/>
              </w:rPr>
            </w:pPr>
            <w:r w:rsidRPr="00F6433A">
              <w:rPr>
                <w:rFonts w:ascii="Arial Narrow" w:hAnsi="Arial Narrow"/>
                <w:sz w:val="26"/>
                <w:szCs w:val="26"/>
              </w:rPr>
              <w:t>Was gefällt uns noch nicht?</w:t>
            </w:r>
          </w:p>
          <w:p w14:paraId="1E8DCA7D" w14:textId="77777777" w:rsidR="007A1283" w:rsidRPr="00F6433A" w:rsidRDefault="007A1283" w:rsidP="00994CB4">
            <w:pPr>
              <w:pStyle w:val="KeinLeerraum"/>
              <w:rPr>
                <w:rFonts w:ascii="Arial Narrow" w:hAnsi="Arial Narrow"/>
                <w:sz w:val="26"/>
                <w:szCs w:val="26"/>
              </w:rPr>
            </w:pPr>
            <w:r w:rsidRPr="00F6433A">
              <w:rPr>
                <w:rFonts w:ascii="Arial Narrow" w:hAnsi="Arial Narrow"/>
                <w:sz w:val="26"/>
                <w:szCs w:val="26"/>
              </w:rPr>
              <w:t>Welche bessere Idee haben wir?</w:t>
            </w:r>
          </w:p>
        </w:tc>
        <w:tc>
          <w:tcPr>
            <w:tcW w:w="3932" w:type="dxa"/>
          </w:tcPr>
          <w:p w14:paraId="409DD635" w14:textId="77777777" w:rsidR="007A1283" w:rsidRPr="00F6433A" w:rsidRDefault="007A1283" w:rsidP="00994CB4">
            <w:pPr>
              <w:pStyle w:val="KeinLeerraum"/>
              <w:rPr>
                <w:rFonts w:ascii="Arial Narrow" w:eastAsiaTheme="majorEastAsia" w:hAnsi="Arial Narrow" w:cstheme="majorBidi"/>
                <w:sz w:val="26"/>
                <w:szCs w:val="26"/>
              </w:rPr>
            </w:pPr>
            <w:r w:rsidRPr="00F6433A">
              <w:rPr>
                <w:rFonts w:ascii="Arial Narrow" w:eastAsiaTheme="majorEastAsia" w:hAnsi="Arial Narrow" w:cstheme="majorBidi"/>
                <w:sz w:val="26"/>
                <w:szCs w:val="26"/>
              </w:rPr>
              <w:t>Wo haben wir noch Klärungsbedarf?</w:t>
            </w:r>
          </w:p>
        </w:tc>
        <w:tc>
          <w:tcPr>
            <w:tcW w:w="3933" w:type="dxa"/>
          </w:tcPr>
          <w:p w14:paraId="022F7CF5" w14:textId="77777777" w:rsidR="007A1283" w:rsidRPr="00F6433A" w:rsidRDefault="007A1283" w:rsidP="00994CB4">
            <w:pPr>
              <w:pStyle w:val="KeinLeerraum"/>
              <w:rPr>
                <w:rFonts w:ascii="Arial Narrow" w:hAnsi="Arial Narrow"/>
                <w:sz w:val="26"/>
                <w:szCs w:val="26"/>
              </w:rPr>
            </w:pPr>
            <w:r w:rsidRPr="00F6433A">
              <w:rPr>
                <w:rFonts w:ascii="Arial Narrow" w:hAnsi="Arial Narrow"/>
                <w:sz w:val="26"/>
                <w:szCs w:val="26"/>
              </w:rPr>
              <w:t>Was möchten wir noch rückmelden?</w:t>
            </w:r>
          </w:p>
        </w:tc>
      </w:tr>
      <w:tr w:rsidR="007A1283" w14:paraId="22361777" w14:textId="77777777" w:rsidTr="00871649">
        <w:tc>
          <w:tcPr>
            <w:tcW w:w="3932" w:type="dxa"/>
          </w:tcPr>
          <w:p w14:paraId="1DB6E66F" w14:textId="77777777" w:rsidR="007A1283" w:rsidRPr="00093D33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5085E851" w14:textId="4F63E04E" w:rsidR="00D471ED" w:rsidRPr="00093D33" w:rsidRDefault="00D471ED" w:rsidP="009C1CC0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t>Glauben feiern</w:t>
            </w:r>
          </w:p>
          <w:p w14:paraId="0877549F" w14:textId="77777777" w:rsidR="00D471ED" w:rsidRPr="00093D33" w:rsidRDefault="00D471ED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4BA5F69A" w14:textId="245BD9DA" w:rsidR="00D471ED" w:rsidRPr="00093D33" w:rsidRDefault="00D471ED" w:rsidP="009C1CC0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t>Wort Gottes teilen (z.B. Bibelkreise)</w:t>
            </w:r>
          </w:p>
          <w:p w14:paraId="5044BBDF" w14:textId="77777777" w:rsidR="00D471ED" w:rsidRPr="00093D33" w:rsidRDefault="00D471ED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27B2FAA4" w14:textId="64F619B2" w:rsidR="00D471ED" w:rsidRPr="00093D33" w:rsidRDefault="00D471ED" w:rsidP="009C1CC0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t>Gastfreundschaft leben / Gemeinschaft pflegen</w:t>
            </w:r>
          </w:p>
          <w:p w14:paraId="0CB2FF3A" w14:textId="77777777" w:rsidR="007A1283" w:rsidRPr="00093D33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49F611D0" w14:textId="77777777" w:rsidR="007A1283" w:rsidRPr="00093D33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001625D1" w14:textId="77777777" w:rsidR="007A1283" w:rsidRPr="00093D33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6CB580D0" w14:textId="77777777" w:rsidR="007A1283" w:rsidRPr="00093D33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0A1BAD1E" w14:textId="77777777" w:rsidR="007A1283" w:rsidRPr="00093D33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62CD1B42" w14:textId="77777777" w:rsidR="007A1283" w:rsidRPr="00093D33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719B9821" w14:textId="77777777" w:rsidR="007A1283" w:rsidRPr="00093D33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79280C11" w14:textId="77777777" w:rsidR="007A1283" w:rsidRPr="00093D33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1063DF8A" w14:textId="77777777" w:rsidR="007A1283" w:rsidRPr="00093D33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6283723E" w14:textId="77777777" w:rsidR="007A1283" w:rsidRPr="00093D33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67C2AECE" w14:textId="77777777" w:rsidR="007A1283" w:rsidRPr="00093D33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32B8FF76" w14:textId="77777777" w:rsidR="007A1283" w:rsidRPr="00093D33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</w:tc>
        <w:tc>
          <w:tcPr>
            <w:tcW w:w="3933" w:type="dxa"/>
          </w:tcPr>
          <w:p w14:paraId="0EC3CBDD" w14:textId="77777777" w:rsidR="00D471ED" w:rsidRPr="00093D33" w:rsidRDefault="00D471ED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78FD9908" w14:textId="77777777" w:rsidR="007A1283" w:rsidRPr="00093D33" w:rsidRDefault="00D471ED" w:rsidP="009C1CC0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t>Wunsch nach gemeinsamen Festen (z.B, Pfarreifest)</w:t>
            </w:r>
          </w:p>
          <w:p w14:paraId="7606B966" w14:textId="77777777" w:rsidR="00D471ED" w:rsidRPr="00093D33" w:rsidRDefault="00D471ED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4EB0CB80" w14:textId="7950B4D7" w:rsidR="00D471ED" w:rsidRPr="00093D33" w:rsidRDefault="00D471ED" w:rsidP="009C1CC0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</w:pPr>
            <w:r w:rsidRPr="00093D33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KiTas / Schulen stärker einbinden – bei Kindern anfangen</w:t>
            </w:r>
          </w:p>
          <w:p w14:paraId="6F7BD1FA" w14:textId="77777777" w:rsidR="00D471ED" w:rsidRPr="00093D33" w:rsidRDefault="00D471ED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4D9C997A" w14:textId="77777777" w:rsidR="00093D33" w:rsidRPr="00093D33" w:rsidRDefault="00093D33" w:rsidP="009C1CC0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t xml:space="preserve">Leuchttürme des Glaubens </w:t>
            </w:r>
          </w:p>
          <w:p w14:paraId="5D158D5D" w14:textId="2E0A003E" w:rsidR="00D471ED" w:rsidRPr="00093D33" w:rsidRDefault="00093D33" w:rsidP="009C1CC0">
            <w:pPr>
              <w:spacing w:line="276" w:lineRule="auto"/>
              <w:jc w:val="right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093D33">
              <w:rPr>
                <w:sz w:val="28"/>
                <w:szCs w:val="28"/>
              </w:rPr>
              <w:sym w:font="Wingdings" w:char="F0E0"/>
            </w:r>
            <w:r w:rsidRPr="00093D33">
              <w:rPr>
                <w:sz w:val="28"/>
                <w:szCs w:val="28"/>
              </w:rPr>
              <w:sym w:font="Wingdings" w:char="F0E0"/>
            </w:r>
          </w:p>
          <w:p w14:paraId="1EDD08EC" w14:textId="77777777" w:rsidR="00093D33" w:rsidRPr="00093D33" w:rsidRDefault="00093D33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65B78D03" w14:textId="14A9AF97" w:rsidR="00093D33" w:rsidRPr="00093D33" w:rsidRDefault="00093D33" w:rsidP="009C1CC0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t>Pionierorte</w:t>
            </w:r>
          </w:p>
          <w:p w14:paraId="4DA99883" w14:textId="77777777" w:rsidR="00093D33" w:rsidRPr="00093D33" w:rsidRDefault="00093D33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7E2D178C" w14:textId="23A89004" w:rsidR="00093D33" w:rsidRPr="00093D33" w:rsidRDefault="00093D33" w:rsidP="009C1CC0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t xml:space="preserve">Vorschlag: </w:t>
            </w:r>
            <w:r w:rsidRPr="00093D33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gem. Sitzungen ev &amp; kath</w:t>
            </w: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t xml:space="preserve"> (Bsp. St. Ingbert)</w:t>
            </w:r>
          </w:p>
        </w:tc>
        <w:tc>
          <w:tcPr>
            <w:tcW w:w="3932" w:type="dxa"/>
          </w:tcPr>
          <w:p w14:paraId="1048E504" w14:textId="77777777" w:rsidR="00093D33" w:rsidRPr="00093D33" w:rsidRDefault="00093D33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49842689" w14:textId="6DC74257" w:rsidR="007A1283" w:rsidRPr="00093D33" w:rsidRDefault="00093D33" w:rsidP="009C1CC0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t>„Personal“- Frage</w:t>
            </w:r>
          </w:p>
          <w:p w14:paraId="41616CE7" w14:textId="77777777" w:rsidR="00093D33" w:rsidRPr="00093D33" w:rsidRDefault="00093D33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45EB7884" w14:textId="77777777" w:rsidR="00093D33" w:rsidRPr="00093D33" w:rsidRDefault="00093D33" w:rsidP="009C1CC0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t>Welche Aktionen? Außerhalb von Gottesdiensten</w:t>
            </w:r>
          </w:p>
          <w:p w14:paraId="757B3EBC" w14:textId="77777777" w:rsidR="00093D33" w:rsidRPr="00093D33" w:rsidRDefault="00093D33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36725D4F" w14:textId="77777777" w:rsidR="00093D33" w:rsidRPr="00093D33" w:rsidRDefault="00093D33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43F30E79" w14:textId="77777777" w:rsidR="00093D33" w:rsidRPr="00093D33" w:rsidRDefault="00093D3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7FFF0DE4" w14:textId="0C5D1B31" w:rsidR="00093D33" w:rsidRPr="00093D33" w:rsidRDefault="00093D3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sym w:font="Wingdings" w:char="F0E0"/>
            </w: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t xml:space="preserve"> </w:t>
            </w: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sym w:font="Wingdings" w:char="F0E0"/>
            </w: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t xml:space="preserve"> </w:t>
            </w: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sym w:font="Wingdings" w:char="F0E0"/>
            </w: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t xml:space="preserve"> Grundlage fehlt, da wenige junge Menschen nachkommen </w:t>
            </w:r>
            <w:r w:rsidRPr="00093D33">
              <w:rPr>
                <w:sz w:val="28"/>
                <w:szCs w:val="28"/>
              </w:rPr>
              <w:sym w:font="Wingdings" w:char="F0E0"/>
            </w: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t xml:space="preserve"> </w:t>
            </w:r>
            <w:r w:rsidRPr="00093D33">
              <w:rPr>
                <w:sz w:val="28"/>
                <w:szCs w:val="28"/>
              </w:rPr>
              <w:sym w:font="Wingdings" w:char="F0E0"/>
            </w: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t xml:space="preserve"> </w:t>
            </w:r>
            <w:r w:rsidRPr="00093D33">
              <w:rPr>
                <w:sz w:val="28"/>
                <w:szCs w:val="28"/>
              </w:rPr>
              <w:sym w:font="Wingdings" w:char="F0E0"/>
            </w: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t xml:space="preserve"> </w:t>
            </w:r>
            <w:r w:rsidRPr="00093D33">
              <w:rPr>
                <w:sz w:val="28"/>
                <w:szCs w:val="28"/>
              </w:rPr>
              <w:sym w:font="Wingdings" w:char="F0E0"/>
            </w:r>
            <w:r w:rsidRPr="00093D33">
              <w:rPr>
                <w:sz w:val="28"/>
                <w:szCs w:val="28"/>
              </w:rPr>
              <w:t xml:space="preserve"> </w:t>
            </w:r>
            <w:r w:rsidRPr="00093D33">
              <w:rPr>
                <w:sz w:val="28"/>
                <w:szCs w:val="28"/>
              </w:rPr>
              <w:sym w:font="Wingdings" w:char="F0E0"/>
            </w:r>
            <w:r w:rsidRPr="00093D33">
              <w:rPr>
                <w:sz w:val="28"/>
                <w:szCs w:val="28"/>
              </w:rPr>
              <w:t xml:space="preserve"> </w:t>
            </w:r>
            <w:r w:rsidRPr="00093D33">
              <w:rPr>
                <w:sz w:val="28"/>
                <w:szCs w:val="28"/>
              </w:rPr>
              <w:sym w:font="Wingdings" w:char="F0E0"/>
            </w:r>
            <w:r w:rsidRPr="00093D33">
              <w:rPr>
                <w:sz w:val="28"/>
                <w:szCs w:val="28"/>
              </w:rPr>
              <w:t xml:space="preserve"> </w:t>
            </w:r>
          </w:p>
          <w:p w14:paraId="76C4E227" w14:textId="77777777" w:rsidR="00093D33" w:rsidRPr="00093D33" w:rsidRDefault="00093D33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7609F17B" w14:textId="77777777" w:rsidR="00093D33" w:rsidRPr="00093D33" w:rsidRDefault="00093D33" w:rsidP="009C1CC0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t>Räume teilen: sinnvolle Lösungen finden für leerstehemde Kirchen</w:t>
            </w:r>
          </w:p>
          <w:p w14:paraId="7681F3F1" w14:textId="77777777" w:rsidR="00093D33" w:rsidRPr="00093D33" w:rsidRDefault="00093D33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22ED5337" w14:textId="5823F1E6" w:rsidR="00093D33" w:rsidRPr="00093D33" w:rsidRDefault="00093D33" w:rsidP="009C1CC0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t>Wie groß ist die Nachfrage aus den Gemeinden, dass sich ein „Ökumenebeauftragte/r“ findet?</w:t>
            </w:r>
          </w:p>
        </w:tc>
        <w:tc>
          <w:tcPr>
            <w:tcW w:w="3933" w:type="dxa"/>
          </w:tcPr>
          <w:p w14:paraId="239292ED" w14:textId="77777777" w:rsidR="007A1283" w:rsidRPr="00093D33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0E71AF1E" w14:textId="77777777" w:rsidR="00D471ED" w:rsidRPr="00093D33" w:rsidRDefault="00D471ED" w:rsidP="009C1CC0">
            <w:pPr>
              <w:pStyle w:val="Listenabsatz"/>
              <w:numPr>
                <w:ilvl w:val="0"/>
                <w:numId w:val="5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t>Offenheit zur Ökumene ist stärker von ev. Seite -abhängig von Einzelpersonen</w:t>
            </w:r>
          </w:p>
          <w:p w14:paraId="0D7EF7F8" w14:textId="77777777" w:rsidR="00093D33" w:rsidRPr="00093D33" w:rsidRDefault="00093D3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6764DB38" w14:textId="77777777" w:rsidR="00093D33" w:rsidRPr="00093D33" w:rsidRDefault="00093D3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26D7BC75" w14:textId="77777777" w:rsidR="00093D33" w:rsidRPr="00093D33" w:rsidRDefault="00093D3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4CEE845E" w14:textId="77777777" w:rsidR="00093D33" w:rsidRPr="00093D33" w:rsidRDefault="00093D3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6C52080C" w14:textId="77777777" w:rsidR="00093D33" w:rsidRPr="00093D33" w:rsidRDefault="00093D3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351255F5" w14:textId="77777777" w:rsidR="00093D33" w:rsidRPr="00093D33" w:rsidRDefault="00093D3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74D2D82B" w14:textId="220BADAC" w:rsidR="00093D33" w:rsidRPr="00093D33" w:rsidRDefault="00093D3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sym w:font="Wingdings" w:char="F0E0"/>
            </w: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t xml:space="preserve"> </w:t>
            </w: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sym w:font="Wingdings" w:char="F0E0"/>
            </w: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sym w:font="Wingdings" w:char="F0E0"/>
            </w: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t xml:space="preserve"> bündelt sich aktuell überwiegend in Contwig, </w:t>
            </w:r>
          </w:p>
          <w:p w14:paraId="059E3A7A" w14:textId="39CAD804" w:rsidR="00093D33" w:rsidRPr="00093D33" w:rsidRDefault="00093D3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093D33">
              <w:rPr>
                <w:rFonts w:ascii="Arial Narrow" w:eastAsiaTheme="majorEastAsia" w:hAnsi="Arial Narrow" w:cstheme="majorBidi"/>
                <w:sz w:val="28"/>
                <w:szCs w:val="28"/>
              </w:rPr>
              <w:t>auch Einzelpersonen geschuldet und späterer Gottesdienstbeginn</w:t>
            </w:r>
          </w:p>
        </w:tc>
      </w:tr>
    </w:tbl>
    <w:p w14:paraId="15EF30D8" w14:textId="677A48CD" w:rsidR="007A1283" w:rsidRDefault="00545ACA" w:rsidP="00545ACA">
      <w:pPr>
        <w:jc w:val="center"/>
        <w:rPr>
          <w:rFonts w:ascii="Arial Narrow" w:eastAsiaTheme="majorEastAsia" w:hAnsi="Arial Narrow" w:cstheme="majorBidi"/>
          <w:b/>
          <w:bCs/>
          <w:sz w:val="32"/>
          <w:szCs w:val="32"/>
        </w:rPr>
      </w:pPr>
      <w:r w:rsidRPr="00CA06DF">
        <w:rPr>
          <w:noProof/>
          <w:sz w:val="36"/>
          <w:szCs w:val="36"/>
        </w:rPr>
        <w:lastRenderedPageBreak/>
        <w:drawing>
          <wp:anchor distT="0" distB="0" distL="114300" distR="114300" simplePos="0" relativeHeight="251667456" behindDoc="1" locked="0" layoutInCell="1" allowOverlap="1" wp14:anchorId="278DEAC0" wp14:editId="5772BAEF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412000" cy="684000"/>
            <wp:effectExtent l="0" t="0" r="7620" b="1905"/>
            <wp:wrapTight wrapText="bothSides">
              <wp:wrapPolygon edited="0">
                <wp:start x="171" y="0"/>
                <wp:lineTo x="0" y="3610"/>
                <wp:lineTo x="0" y="4813"/>
                <wp:lineTo x="1365" y="9627"/>
                <wp:lineTo x="512" y="19253"/>
                <wp:lineTo x="512" y="21058"/>
                <wp:lineTo x="2730" y="21058"/>
                <wp:lineTo x="9725" y="19253"/>
                <wp:lineTo x="19791" y="13237"/>
                <wp:lineTo x="19621" y="9627"/>
                <wp:lineTo x="21498" y="7822"/>
                <wp:lineTo x="21498" y="2407"/>
                <wp:lineTo x="1536" y="0"/>
                <wp:lineTo x="171" y="0"/>
              </wp:wrapPolygon>
            </wp:wrapTight>
            <wp:docPr id="1969145760" name="Grafik 4">
              <a:extLst xmlns:a="http://schemas.openxmlformats.org/drawingml/2006/main">
                <a:ext uri="{FF2B5EF4-FFF2-40B4-BE49-F238E27FC236}">
                  <a16:creationId xmlns:a16="http://schemas.microsoft.com/office/drawing/2014/main" id="{10BD8DC2-CFE9-4F45-BE67-E467937099D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fik 4">
                      <a:extLst>
                        <a:ext uri="{FF2B5EF4-FFF2-40B4-BE49-F238E27FC236}">
                          <a16:creationId xmlns:a16="http://schemas.microsoft.com/office/drawing/2014/main" id="{10BD8DC2-CFE9-4F45-BE67-E467937099D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00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1283" w:rsidRPr="00207EE8">
        <w:rPr>
          <w:rFonts w:ascii="Arial Narrow" w:eastAsiaTheme="majorEastAsia" w:hAnsi="Arial Narrow" w:cstheme="majorBidi"/>
          <w:b/>
          <w:bCs/>
          <w:sz w:val="32"/>
          <w:szCs w:val="32"/>
        </w:rPr>
        <w:t xml:space="preserve">Rückmeldungen zu Kapitel </w:t>
      </w:r>
      <w:r w:rsidR="007A1283">
        <w:rPr>
          <w:rFonts w:ascii="Arial Narrow" w:eastAsiaTheme="majorEastAsia" w:hAnsi="Arial Narrow" w:cstheme="majorBidi"/>
          <w:b/>
          <w:bCs/>
          <w:sz w:val="32"/>
          <w:szCs w:val="32"/>
        </w:rPr>
        <w:t>11</w:t>
      </w:r>
      <w:r w:rsidR="007A1283" w:rsidRPr="00207EE8">
        <w:rPr>
          <w:rFonts w:ascii="Arial Narrow" w:eastAsiaTheme="majorEastAsia" w:hAnsi="Arial Narrow" w:cstheme="majorBidi"/>
          <w:b/>
          <w:bCs/>
          <w:sz w:val="32"/>
          <w:szCs w:val="32"/>
        </w:rPr>
        <w:t xml:space="preserve">: </w:t>
      </w:r>
      <w:r w:rsidR="007A1283">
        <w:rPr>
          <w:rFonts w:ascii="Arial Narrow" w:eastAsiaTheme="majorEastAsia" w:hAnsi="Arial Narrow" w:cstheme="majorBidi"/>
          <w:b/>
          <w:bCs/>
          <w:sz w:val="32"/>
          <w:szCs w:val="32"/>
        </w:rPr>
        <w:t>Verwaltung in der neuen Pfarrei</w:t>
      </w:r>
    </w:p>
    <w:p w14:paraId="30FCB2A4" w14:textId="77777777" w:rsidR="00545ACA" w:rsidRPr="00207EE8" w:rsidRDefault="00545ACA" w:rsidP="00545ACA">
      <w:pPr>
        <w:jc w:val="center"/>
        <w:rPr>
          <w:rFonts w:ascii="Arial Narrow" w:eastAsiaTheme="majorEastAsia" w:hAnsi="Arial Narrow" w:cstheme="majorBidi"/>
          <w:b/>
          <w:bCs/>
          <w:sz w:val="32"/>
          <w:szCs w:val="32"/>
        </w:rPr>
      </w:pPr>
    </w:p>
    <w:tbl>
      <w:tblPr>
        <w:tblStyle w:val="Tabellenraster"/>
        <w:tblW w:w="15730" w:type="dxa"/>
        <w:tblLook w:val="04A0" w:firstRow="1" w:lastRow="0" w:firstColumn="1" w:lastColumn="0" w:noHBand="0" w:noVBand="1"/>
      </w:tblPr>
      <w:tblGrid>
        <w:gridCol w:w="3932"/>
        <w:gridCol w:w="3933"/>
        <w:gridCol w:w="3932"/>
        <w:gridCol w:w="3933"/>
      </w:tblGrid>
      <w:tr w:rsidR="007A1283" w14:paraId="3780D188" w14:textId="77777777" w:rsidTr="00A016F7">
        <w:tc>
          <w:tcPr>
            <w:tcW w:w="3932" w:type="dxa"/>
          </w:tcPr>
          <w:p w14:paraId="14319CFF" w14:textId="77777777" w:rsidR="007A1283" w:rsidRPr="00F6433A" w:rsidRDefault="007A1283" w:rsidP="00994CB4">
            <w:pPr>
              <w:rPr>
                <w:rFonts w:ascii="Arial Narrow" w:hAnsi="Arial Narrow"/>
                <w:sz w:val="26"/>
                <w:szCs w:val="26"/>
              </w:rPr>
            </w:pPr>
            <w:r w:rsidRPr="00F6433A">
              <w:rPr>
                <w:rFonts w:ascii="Arial Narrow" w:hAnsi="Arial Narrow"/>
                <w:sz w:val="26"/>
                <w:szCs w:val="26"/>
              </w:rPr>
              <w:t>Was erkennen wir als hilfreich für unsere Praxis?</w:t>
            </w:r>
          </w:p>
          <w:p w14:paraId="4E60A3E6" w14:textId="77777777" w:rsidR="007A1283" w:rsidRPr="00F6433A" w:rsidRDefault="007A1283" w:rsidP="00994CB4">
            <w:pPr>
              <w:rPr>
                <w:rFonts w:ascii="Arial Narrow" w:eastAsiaTheme="majorEastAsia" w:hAnsi="Arial Narrow" w:cstheme="majorBidi"/>
                <w:sz w:val="26"/>
                <w:szCs w:val="26"/>
              </w:rPr>
            </w:pPr>
            <w:r w:rsidRPr="00F6433A">
              <w:rPr>
                <w:rFonts w:ascii="Arial Narrow" w:hAnsi="Arial Narrow"/>
                <w:sz w:val="26"/>
                <w:szCs w:val="26"/>
              </w:rPr>
              <w:t>Wo stimmen wir zu?</w:t>
            </w:r>
          </w:p>
        </w:tc>
        <w:tc>
          <w:tcPr>
            <w:tcW w:w="3933" w:type="dxa"/>
          </w:tcPr>
          <w:p w14:paraId="6C7C9069" w14:textId="77777777" w:rsidR="007A1283" w:rsidRPr="00F6433A" w:rsidRDefault="007A1283" w:rsidP="00994CB4">
            <w:pPr>
              <w:pStyle w:val="KeinLeerraum"/>
              <w:rPr>
                <w:rFonts w:ascii="Arial Narrow" w:hAnsi="Arial Narrow"/>
                <w:sz w:val="26"/>
                <w:szCs w:val="26"/>
              </w:rPr>
            </w:pPr>
            <w:r w:rsidRPr="00F6433A">
              <w:rPr>
                <w:rFonts w:ascii="Arial Narrow" w:hAnsi="Arial Narrow"/>
                <w:sz w:val="26"/>
                <w:szCs w:val="26"/>
              </w:rPr>
              <w:t>Was gefällt uns noch nicht?</w:t>
            </w:r>
          </w:p>
          <w:p w14:paraId="01BCEE88" w14:textId="77777777" w:rsidR="007A1283" w:rsidRPr="00F6433A" w:rsidRDefault="007A1283" w:rsidP="00994CB4">
            <w:pPr>
              <w:pStyle w:val="KeinLeerraum"/>
              <w:rPr>
                <w:rFonts w:ascii="Arial Narrow" w:hAnsi="Arial Narrow"/>
                <w:sz w:val="26"/>
                <w:szCs w:val="26"/>
              </w:rPr>
            </w:pPr>
            <w:r w:rsidRPr="00F6433A">
              <w:rPr>
                <w:rFonts w:ascii="Arial Narrow" w:hAnsi="Arial Narrow"/>
                <w:sz w:val="26"/>
                <w:szCs w:val="26"/>
              </w:rPr>
              <w:t>Welche bessere Idee haben wir?</w:t>
            </w:r>
          </w:p>
        </w:tc>
        <w:tc>
          <w:tcPr>
            <w:tcW w:w="3932" w:type="dxa"/>
          </w:tcPr>
          <w:p w14:paraId="4817778D" w14:textId="77777777" w:rsidR="007A1283" w:rsidRPr="00F6433A" w:rsidRDefault="007A1283" w:rsidP="00994CB4">
            <w:pPr>
              <w:pStyle w:val="KeinLeerraum"/>
              <w:rPr>
                <w:rFonts w:ascii="Arial Narrow" w:eastAsiaTheme="majorEastAsia" w:hAnsi="Arial Narrow" w:cstheme="majorBidi"/>
                <w:sz w:val="26"/>
                <w:szCs w:val="26"/>
              </w:rPr>
            </w:pPr>
            <w:r w:rsidRPr="00F6433A">
              <w:rPr>
                <w:rFonts w:ascii="Arial Narrow" w:eastAsiaTheme="majorEastAsia" w:hAnsi="Arial Narrow" w:cstheme="majorBidi"/>
                <w:sz w:val="26"/>
                <w:szCs w:val="26"/>
              </w:rPr>
              <w:t>Wo haben wir noch Klärungsbedarf?</w:t>
            </w:r>
          </w:p>
        </w:tc>
        <w:tc>
          <w:tcPr>
            <w:tcW w:w="3933" w:type="dxa"/>
          </w:tcPr>
          <w:p w14:paraId="47523324" w14:textId="77777777" w:rsidR="007A1283" w:rsidRPr="00F6433A" w:rsidRDefault="007A1283" w:rsidP="00994CB4">
            <w:pPr>
              <w:pStyle w:val="KeinLeerraum"/>
              <w:rPr>
                <w:rFonts w:ascii="Arial Narrow" w:hAnsi="Arial Narrow"/>
                <w:sz w:val="26"/>
                <w:szCs w:val="26"/>
              </w:rPr>
            </w:pPr>
            <w:r w:rsidRPr="00F6433A">
              <w:rPr>
                <w:rFonts w:ascii="Arial Narrow" w:hAnsi="Arial Narrow"/>
                <w:sz w:val="26"/>
                <w:szCs w:val="26"/>
              </w:rPr>
              <w:t>Was möchten wir noch rückmelden?</w:t>
            </w:r>
          </w:p>
        </w:tc>
      </w:tr>
      <w:tr w:rsidR="007A1283" w14:paraId="6E59E395" w14:textId="77777777" w:rsidTr="00A016F7">
        <w:tc>
          <w:tcPr>
            <w:tcW w:w="3932" w:type="dxa"/>
          </w:tcPr>
          <w:p w14:paraId="5114434B" w14:textId="77777777" w:rsidR="006133A5" w:rsidRDefault="006133A5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63F325FF" w14:textId="0231F1C2" w:rsidR="007A1283" w:rsidRDefault="006133A5" w:rsidP="009C1CC0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>
              <w:rPr>
                <w:rFonts w:ascii="Arial Narrow" w:eastAsiaTheme="majorEastAsia" w:hAnsi="Arial Narrow" w:cstheme="majorBidi"/>
                <w:sz w:val="28"/>
                <w:szCs w:val="28"/>
              </w:rPr>
              <w:t>Kräfte zusammenführen</w:t>
            </w:r>
          </w:p>
          <w:p w14:paraId="2097764F" w14:textId="77777777" w:rsidR="006133A5" w:rsidRDefault="006133A5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1D3635B8" w14:textId="11666759" w:rsidR="006133A5" w:rsidRDefault="006133A5" w:rsidP="009C1CC0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>
              <w:rPr>
                <w:rFonts w:ascii="Arial Narrow" w:eastAsiaTheme="majorEastAsia" w:hAnsi="Arial Narrow" w:cstheme="majorBidi"/>
                <w:sz w:val="28"/>
                <w:szCs w:val="28"/>
              </w:rPr>
              <w:t>Netzwerke aufbauen</w:t>
            </w:r>
          </w:p>
          <w:p w14:paraId="0CED5C38" w14:textId="77777777" w:rsidR="006133A5" w:rsidRDefault="006133A5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1F07D581" w14:textId="6DA27848" w:rsidR="006133A5" w:rsidRPr="006133A5" w:rsidRDefault="006133A5" w:rsidP="009C1CC0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>
              <w:rPr>
                <w:rFonts w:ascii="Arial Narrow" w:eastAsiaTheme="majorEastAsia" w:hAnsi="Arial Narrow" w:cstheme="majorBidi"/>
                <w:sz w:val="28"/>
                <w:szCs w:val="28"/>
              </w:rPr>
              <w:t>Kontaktbüros</w:t>
            </w:r>
          </w:p>
          <w:p w14:paraId="02058E71" w14:textId="77777777" w:rsidR="007A1283" w:rsidRPr="006133A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2A36409F" w14:textId="77777777" w:rsidR="007A1283" w:rsidRPr="006133A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7E59D6BF" w14:textId="77777777" w:rsidR="007A1283" w:rsidRPr="006133A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57905D10" w14:textId="77777777" w:rsidR="007A1283" w:rsidRPr="006133A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584F1C6E" w14:textId="77777777" w:rsidR="007A1283" w:rsidRPr="006133A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6E029E32" w14:textId="77777777" w:rsidR="007A1283" w:rsidRPr="006133A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757BD621" w14:textId="77777777" w:rsidR="007A1283" w:rsidRPr="006133A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2AD29478" w14:textId="77777777" w:rsidR="007A1283" w:rsidRPr="006133A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6B968965" w14:textId="77777777" w:rsidR="007A1283" w:rsidRPr="006133A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0921E4AD" w14:textId="77777777" w:rsidR="007A1283" w:rsidRPr="006133A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744E736C" w14:textId="77777777" w:rsidR="007A1283" w:rsidRPr="006133A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00AEE761" w14:textId="77777777" w:rsidR="007A1283" w:rsidRPr="006133A5" w:rsidRDefault="007A1283" w:rsidP="009C1CC0">
            <w:p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</w:tc>
        <w:tc>
          <w:tcPr>
            <w:tcW w:w="3933" w:type="dxa"/>
          </w:tcPr>
          <w:p w14:paraId="6C84AFA4" w14:textId="77777777" w:rsidR="00CB290A" w:rsidRDefault="00CB290A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1EA0F2F9" w14:textId="641AA04E" w:rsidR="007A1283" w:rsidRDefault="00CB290A" w:rsidP="009C1CC0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FF376D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Was passiert mit den kleinen Gemeinden?</w:t>
            </w:r>
            <w:r>
              <w:rPr>
                <w:rFonts w:ascii="Arial Narrow" w:eastAsiaTheme="majorEastAsia" w:hAnsi="Arial Narrow" w:cstheme="majorBidi"/>
                <w:sz w:val="28"/>
                <w:szCs w:val="28"/>
              </w:rPr>
              <w:t xml:space="preserve"> z. B. Anhörung der Kirchenstiftung bei speziellen / individuellen Entscheidungen</w:t>
            </w:r>
          </w:p>
          <w:p w14:paraId="4648954D" w14:textId="77777777" w:rsidR="00CB290A" w:rsidRDefault="00CB290A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4A81EAF5" w14:textId="77777777" w:rsidR="00CB290A" w:rsidRDefault="00CB290A" w:rsidP="009C1CC0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>
              <w:rPr>
                <w:rFonts w:ascii="Arial Narrow" w:eastAsiaTheme="majorEastAsia" w:hAnsi="Arial Narrow" w:cstheme="majorBidi"/>
                <w:sz w:val="28"/>
                <w:szCs w:val="28"/>
              </w:rPr>
              <w:t>Kleine Gemeinden haben keine Stimme</w:t>
            </w:r>
          </w:p>
          <w:p w14:paraId="751F8641" w14:textId="77777777" w:rsidR="009C1CC0" w:rsidRPr="009C1CC0" w:rsidRDefault="009C1CC0" w:rsidP="009C1CC0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50EF3281" w14:textId="76BBFCC1" w:rsidR="009C1CC0" w:rsidRPr="006133A5" w:rsidRDefault="009C1CC0" w:rsidP="009C1CC0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FF376D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Immobilienfrage sollte auf überpfarrlicher Ebene geregelt werden</w:t>
            </w:r>
          </w:p>
        </w:tc>
        <w:tc>
          <w:tcPr>
            <w:tcW w:w="3932" w:type="dxa"/>
          </w:tcPr>
          <w:p w14:paraId="6546B506" w14:textId="77777777" w:rsidR="00923D43" w:rsidRDefault="00923D43" w:rsidP="00923D43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047F9D79" w14:textId="1777AD79" w:rsidR="00923D43" w:rsidRDefault="00923D43" w:rsidP="00923D43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>
              <w:rPr>
                <w:rFonts w:ascii="Arial Narrow" w:eastAsiaTheme="majorEastAsia" w:hAnsi="Arial Narrow" w:cstheme="majorBidi"/>
                <w:sz w:val="28"/>
                <w:szCs w:val="28"/>
              </w:rPr>
              <w:t>Was passiert mit den Kirchenstiftungen?</w:t>
            </w:r>
          </w:p>
          <w:p w14:paraId="4120DB68" w14:textId="77777777" w:rsidR="00923D43" w:rsidRDefault="00923D43" w:rsidP="00923D43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5023589C" w14:textId="649B9E9D" w:rsidR="00923D43" w:rsidRDefault="00923D43" w:rsidP="00923D43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>
              <w:rPr>
                <w:rFonts w:ascii="Arial Narrow" w:eastAsiaTheme="majorEastAsia" w:hAnsi="Arial Narrow" w:cstheme="majorBidi"/>
                <w:sz w:val="28"/>
                <w:szCs w:val="28"/>
              </w:rPr>
              <w:t>Einfluss der Gemeinden?</w:t>
            </w:r>
          </w:p>
          <w:p w14:paraId="73E168CA" w14:textId="77777777" w:rsidR="00923D43" w:rsidRDefault="00923D43" w:rsidP="00923D43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76D96117" w14:textId="248DED9D" w:rsidR="00923D43" w:rsidRPr="00FF376D" w:rsidRDefault="00923D43" w:rsidP="00923D43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</w:pPr>
            <w:r w:rsidRPr="00FF376D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Welches Budget steht meiner Kirchenstiftung zu?</w:t>
            </w:r>
          </w:p>
          <w:p w14:paraId="60414ED3" w14:textId="77777777" w:rsidR="00923D43" w:rsidRDefault="00923D43" w:rsidP="00923D43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7C5F531D" w14:textId="77777777" w:rsidR="00923D43" w:rsidRDefault="00923D43" w:rsidP="00923D43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>
              <w:rPr>
                <w:rFonts w:ascii="Arial Narrow" w:eastAsiaTheme="majorEastAsia" w:hAnsi="Arial Narrow" w:cstheme="majorBidi"/>
                <w:sz w:val="28"/>
                <w:szCs w:val="28"/>
              </w:rPr>
              <w:t>Rolle und Kompetenzen des Aufsichtsorgan klären</w:t>
            </w:r>
          </w:p>
          <w:p w14:paraId="70047AA4" w14:textId="77777777" w:rsidR="00923D43" w:rsidRPr="00923D43" w:rsidRDefault="00923D43" w:rsidP="00923D43">
            <w:pPr>
              <w:pStyle w:val="Listenabsatz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03715689" w14:textId="5C5EFD42" w:rsidR="00923D43" w:rsidRPr="00923D43" w:rsidRDefault="00923D43" w:rsidP="00923D43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 w:rsidRPr="00FF376D">
              <w:rPr>
                <w:rFonts w:ascii="Arial Narrow" w:eastAsiaTheme="majorEastAsia" w:hAnsi="Arial Narrow" w:cstheme="majorBidi"/>
                <w:sz w:val="28"/>
                <w:szCs w:val="28"/>
                <w:highlight w:val="yellow"/>
              </w:rPr>
              <w:t>Kommunikation zwischen Gemeinde, Pfarreivorstand und VR</w:t>
            </w:r>
          </w:p>
        </w:tc>
        <w:tc>
          <w:tcPr>
            <w:tcW w:w="3933" w:type="dxa"/>
          </w:tcPr>
          <w:p w14:paraId="0238F0DA" w14:textId="77777777" w:rsidR="001B69DA" w:rsidRDefault="001B69DA" w:rsidP="001B69DA">
            <w:pPr>
              <w:pStyle w:val="Listenabsatz"/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</w:p>
          <w:p w14:paraId="2E117247" w14:textId="2DD7254A" w:rsidR="007A1283" w:rsidRPr="006133A5" w:rsidRDefault="001B69DA" w:rsidP="009C1CC0">
            <w:pPr>
              <w:pStyle w:val="Listenabsatz"/>
              <w:numPr>
                <w:ilvl w:val="0"/>
                <w:numId w:val="7"/>
              </w:numPr>
              <w:spacing w:line="276" w:lineRule="auto"/>
              <w:rPr>
                <w:rFonts w:ascii="Arial Narrow" w:eastAsiaTheme="majorEastAsia" w:hAnsi="Arial Narrow" w:cstheme="majorBidi"/>
                <w:sz w:val="28"/>
                <w:szCs w:val="28"/>
              </w:rPr>
            </w:pPr>
            <w:r>
              <w:rPr>
                <w:rFonts w:ascii="Arial Narrow" w:eastAsiaTheme="majorEastAsia" w:hAnsi="Arial Narrow" w:cstheme="majorBidi"/>
                <w:sz w:val="28"/>
                <w:szCs w:val="28"/>
              </w:rPr>
              <w:t xml:space="preserve">viele Punkte sind nicht verständlich und unklar </w:t>
            </w:r>
          </w:p>
        </w:tc>
      </w:tr>
    </w:tbl>
    <w:p w14:paraId="7618A2A0" w14:textId="77777777" w:rsidR="006A6680" w:rsidRDefault="006A6680"/>
    <w:sectPr w:rsidR="006A6680" w:rsidSect="00DD414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B21C4"/>
    <w:multiLevelType w:val="hybridMultilevel"/>
    <w:tmpl w:val="770A2C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F0D93"/>
    <w:multiLevelType w:val="hybridMultilevel"/>
    <w:tmpl w:val="FDE2682A"/>
    <w:lvl w:ilvl="0" w:tplc="0407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2" w15:restartNumberingAfterBreak="0">
    <w:nsid w:val="3BA44959"/>
    <w:multiLevelType w:val="hybridMultilevel"/>
    <w:tmpl w:val="A47843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242AD"/>
    <w:multiLevelType w:val="hybridMultilevel"/>
    <w:tmpl w:val="461C22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C7AD5"/>
    <w:multiLevelType w:val="hybridMultilevel"/>
    <w:tmpl w:val="7FFEA91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7B69EE"/>
    <w:multiLevelType w:val="hybridMultilevel"/>
    <w:tmpl w:val="C5306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4500C"/>
    <w:multiLevelType w:val="hybridMultilevel"/>
    <w:tmpl w:val="287EB3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588639">
    <w:abstractNumId w:val="1"/>
  </w:num>
  <w:num w:numId="2" w16cid:durableId="1067997818">
    <w:abstractNumId w:val="2"/>
  </w:num>
  <w:num w:numId="3" w16cid:durableId="1346132173">
    <w:abstractNumId w:val="5"/>
  </w:num>
  <w:num w:numId="4" w16cid:durableId="546260201">
    <w:abstractNumId w:val="4"/>
  </w:num>
  <w:num w:numId="5" w16cid:durableId="2036466765">
    <w:abstractNumId w:val="0"/>
  </w:num>
  <w:num w:numId="6" w16cid:durableId="1322853931">
    <w:abstractNumId w:val="6"/>
  </w:num>
  <w:num w:numId="7" w16cid:durableId="9055340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283"/>
    <w:rsid w:val="00093D33"/>
    <w:rsid w:val="001463FA"/>
    <w:rsid w:val="00160E93"/>
    <w:rsid w:val="00183C27"/>
    <w:rsid w:val="001B69DA"/>
    <w:rsid w:val="00203209"/>
    <w:rsid w:val="002466FE"/>
    <w:rsid w:val="00252AD4"/>
    <w:rsid w:val="0025789F"/>
    <w:rsid w:val="00287E0F"/>
    <w:rsid w:val="00312C2C"/>
    <w:rsid w:val="00395C03"/>
    <w:rsid w:val="00513C85"/>
    <w:rsid w:val="00545ACA"/>
    <w:rsid w:val="005977A3"/>
    <w:rsid w:val="006133A5"/>
    <w:rsid w:val="0062706B"/>
    <w:rsid w:val="006A6680"/>
    <w:rsid w:val="007A1283"/>
    <w:rsid w:val="0081140B"/>
    <w:rsid w:val="008361A3"/>
    <w:rsid w:val="00871649"/>
    <w:rsid w:val="008F3358"/>
    <w:rsid w:val="00923D43"/>
    <w:rsid w:val="009C1CC0"/>
    <w:rsid w:val="00A016F7"/>
    <w:rsid w:val="00A27BA5"/>
    <w:rsid w:val="00A424F2"/>
    <w:rsid w:val="00B262EC"/>
    <w:rsid w:val="00B95591"/>
    <w:rsid w:val="00CB290A"/>
    <w:rsid w:val="00D106E0"/>
    <w:rsid w:val="00D471ED"/>
    <w:rsid w:val="00D619FD"/>
    <w:rsid w:val="00D95161"/>
    <w:rsid w:val="00DD4142"/>
    <w:rsid w:val="00E75426"/>
    <w:rsid w:val="00FF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DF998"/>
  <w15:chartTrackingRefBased/>
  <w15:docId w15:val="{B667F3BE-4277-4CFF-B051-0DB914509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1283"/>
  </w:style>
  <w:style w:type="paragraph" w:styleId="berschrift1">
    <w:name w:val="heading 1"/>
    <w:basedOn w:val="Standard"/>
    <w:next w:val="Standard"/>
    <w:link w:val="berschrift1Zchn"/>
    <w:uiPriority w:val="9"/>
    <w:qFormat/>
    <w:rsid w:val="007A1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A1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A128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A1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A128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A1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A1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A1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A1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A128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A12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A128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A1283"/>
    <w:rPr>
      <w:rFonts w:eastAsiaTheme="majorEastAsia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A1283"/>
    <w:rPr>
      <w:rFonts w:eastAsiaTheme="majorEastAsia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A12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A12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A12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A12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A1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1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1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1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A1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12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A128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A1283"/>
    <w:rPr>
      <w:i/>
      <w:iCs/>
      <w:color w:val="2E74B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A128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A1283"/>
    <w:rPr>
      <w:i/>
      <w:iCs/>
      <w:color w:val="2E74B5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A1283"/>
    <w:rPr>
      <w:b/>
      <w:bCs/>
      <w:smallCaps/>
      <w:color w:val="2E74B5" w:themeColor="accent1" w:themeShade="BF"/>
      <w:spacing w:val="5"/>
    </w:rPr>
  </w:style>
  <w:style w:type="paragraph" w:styleId="KeinLeerraum">
    <w:name w:val="No Spacing"/>
    <w:link w:val="KeinLeerraumZchn"/>
    <w:uiPriority w:val="1"/>
    <w:qFormat/>
    <w:rsid w:val="007A1283"/>
    <w:pPr>
      <w:spacing w:after="0" w:line="240" w:lineRule="auto"/>
    </w:pPr>
    <w:rPr>
      <w:kern w:val="0"/>
      <w14:ligatures w14:val="non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A1283"/>
    <w:rPr>
      <w:kern w:val="0"/>
      <w14:ligatures w14:val="none"/>
    </w:rPr>
  </w:style>
  <w:style w:type="table" w:styleId="Tabellenraster">
    <w:name w:val="Table Grid"/>
    <w:basedOn w:val="NormaleTabelle"/>
    <w:uiPriority w:val="39"/>
    <w:rsid w:val="007A1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5539D-D07D-4E03-AA1C-63F729D1C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594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Bauer</dc:creator>
  <cp:keywords/>
  <dc:description/>
  <cp:lastModifiedBy>S.Dully</cp:lastModifiedBy>
  <cp:revision>28</cp:revision>
  <dcterms:created xsi:type="dcterms:W3CDTF">2026-04-15T14:17:00Z</dcterms:created>
  <dcterms:modified xsi:type="dcterms:W3CDTF">2026-04-15T21:29:00Z</dcterms:modified>
</cp:coreProperties>
</file>